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4C" w:rsidRPr="00C02596" w:rsidRDefault="00A2024C" w:rsidP="005B00E9">
      <w:pPr>
        <w:pStyle w:val="FR1"/>
        <w:spacing w:line="240" w:lineRule="auto"/>
        <w:jc w:val="right"/>
        <w:rPr>
          <w:b w:val="0"/>
        </w:rPr>
      </w:pPr>
      <w:r w:rsidRPr="00C02596">
        <w:rPr>
          <w:b w:val="0"/>
        </w:rPr>
        <w:t>Приложение</w:t>
      </w:r>
    </w:p>
    <w:p w:rsidR="00A2024C" w:rsidRPr="00C02596" w:rsidRDefault="00A2024C"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к постановлению администрации</w:t>
      </w:r>
    </w:p>
    <w:p w:rsidR="00A2024C" w:rsidRPr="00C02596" w:rsidRDefault="00A2024C"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Ханты-Мансийского района</w:t>
      </w:r>
    </w:p>
    <w:p w:rsidR="00A2024C" w:rsidRDefault="00E314C0"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 xml:space="preserve">от </w:t>
      </w:r>
      <w:r w:rsidR="00291DD5" w:rsidRPr="00C02596">
        <w:rPr>
          <w:rFonts w:ascii="Times New Roman" w:hAnsi="Times New Roman" w:cs="Times New Roman"/>
          <w:sz w:val="28"/>
          <w:szCs w:val="28"/>
        </w:rPr>
        <w:t>30.09.2013</w:t>
      </w:r>
      <w:r w:rsidRPr="00C02596">
        <w:rPr>
          <w:rFonts w:ascii="Times New Roman" w:hAnsi="Times New Roman" w:cs="Times New Roman"/>
          <w:sz w:val="28"/>
          <w:szCs w:val="28"/>
        </w:rPr>
        <w:t xml:space="preserve"> № </w:t>
      </w:r>
      <w:r w:rsidR="00291DD5" w:rsidRPr="00C02596">
        <w:rPr>
          <w:rFonts w:ascii="Times New Roman" w:hAnsi="Times New Roman" w:cs="Times New Roman"/>
          <w:sz w:val="28"/>
          <w:szCs w:val="28"/>
        </w:rPr>
        <w:t>239</w:t>
      </w:r>
    </w:p>
    <w:p w:rsidR="00DD7754" w:rsidRPr="00C02596" w:rsidRDefault="00DD7754" w:rsidP="005B00E9">
      <w:pPr>
        <w:pStyle w:val="ConsPlusNormal"/>
        <w:jc w:val="right"/>
        <w:rPr>
          <w:rFonts w:ascii="Times New Roman" w:hAnsi="Times New Roman" w:cs="Times New Roman"/>
          <w:sz w:val="28"/>
          <w:szCs w:val="28"/>
        </w:rPr>
      </w:pPr>
      <w:r>
        <w:rPr>
          <w:rFonts w:ascii="Times New Roman" w:hAnsi="Times New Roman" w:cs="Times New Roman"/>
          <w:sz w:val="28"/>
          <w:szCs w:val="28"/>
        </w:rPr>
        <w:t>(Редакция от 17.01.2018 № 25)</w:t>
      </w:r>
    </w:p>
    <w:p w:rsidR="00AE35FA" w:rsidRPr="00C02596" w:rsidRDefault="00AE35FA" w:rsidP="005B00E9">
      <w:pPr>
        <w:pStyle w:val="ConsPlusNormal"/>
        <w:outlineLvl w:val="1"/>
        <w:rPr>
          <w:rFonts w:ascii="Times New Roman" w:hAnsi="Times New Roman" w:cs="Times New Roman"/>
          <w:sz w:val="28"/>
          <w:szCs w:val="28"/>
        </w:rPr>
      </w:pPr>
    </w:p>
    <w:p w:rsidR="00A2024C" w:rsidRPr="00C02596" w:rsidRDefault="00A2024C" w:rsidP="005B00E9">
      <w:pPr>
        <w:pStyle w:val="ConsPlusNormal"/>
        <w:jc w:val="center"/>
        <w:outlineLvl w:val="1"/>
        <w:rPr>
          <w:rFonts w:ascii="Times New Roman" w:hAnsi="Times New Roman" w:cs="Times New Roman"/>
          <w:sz w:val="28"/>
          <w:szCs w:val="28"/>
        </w:rPr>
      </w:pPr>
      <w:r w:rsidRPr="00C02596">
        <w:rPr>
          <w:rFonts w:ascii="Times New Roman" w:hAnsi="Times New Roman" w:cs="Times New Roman"/>
          <w:sz w:val="28"/>
          <w:szCs w:val="28"/>
        </w:rPr>
        <w:t>Паспорт муниципальной программы</w:t>
      </w:r>
    </w:p>
    <w:p w:rsidR="00A2024C" w:rsidRDefault="00A2024C" w:rsidP="005B00E9">
      <w:pPr>
        <w:pStyle w:val="ConsPlusNormal"/>
        <w:jc w:val="center"/>
        <w:rPr>
          <w:rFonts w:ascii="Times New Roman" w:hAnsi="Times New Roman" w:cs="Times New Roman"/>
          <w:sz w:val="28"/>
          <w:szCs w:val="28"/>
        </w:rPr>
      </w:pPr>
      <w:r w:rsidRPr="00C02596">
        <w:rPr>
          <w:rFonts w:ascii="Times New Roman" w:hAnsi="Times New Roman" w:cs="Times New Roman"/>
          <w:sz w:val="28"/>
          <w:szCs w:val="28"/>
        </w:rPr>
        <w:t>Ханты-Мансийского района</w:t>
      </w:r>
    </w:p>
    <w:p w:rsidR="00D46F44" w:rsidRPr="00C02596" w:rsidRDefault="00D46F44" w:rsidP="005B00E9">
      <w:pPr>
        <w:pStyle w:val="ConsPlusNormal"/>
        <w:jc w:val="center"/>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C02596"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 xml:space="preserve">постановление администрации Ханты-Мансийского района от 30 сентября 2013 года № 239 </w:t>
            </w:r>
            <w:r w:rsidR="0032691E" w:rsidRPr="00C02596">
              <w:rPr>
                <w:rFonts w:ascii="Times New Roman" w:hAnsi="Times New Roman" w:cs="Times New Roman"/>
                <w:sz w:val="28"/>
                <w:szCs w:val="28"/>
              </w:rPr>
              <w:br/>
            </w:r>
            <w:r w:rsidRPr="00C02596">
              <w:rPr>
                <w:rFonts w:ascii="Times New Roman" w:hAnsi="Times New Roman" w:cs="Times New Roman"/>
                <w:sz w:val="28"/>
                <w:szCs w:val="28"/>
              </w:rPr>
              <w:t>«Об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C02596"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департамент строительства, архитектуры и ЖКХ админист</w:t>
            </w:r>
            <w:r w:rsidR="00DB595A" w:rsidRPr="00C02596">
              <w:rPr>
                <w:rFonts w:ascii="Times New Roman" w:hAnsi="Times New Roman" w:cs="Times New Roman"/>
                <w:sz w:val="28"/>
                <w:szCs w:val="28"/>
              </w:rPr>
              <w:t xml:space="preserve">рации Ханты-Мансийского района </w:t>
            </w:r>
            <w:r w:rsidRPr="00C02596">
              <w:rPr>
                <w:rFonts w:ascii="Times New Roman" w:hAnsi="Times New Roman" w:cs="Times New Roman"/>
                <w:sz w:val="28"/>
                <w:szCs w:val="28"/>
              </w:rPr>
              <w:t xml:space="preserve">(далее – </w:t>
            </w:r>
          </w:p>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C02596"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1. Поддержка сельскохозяйственного производства</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 Поддержка традиционных видов хозяйственной деятельности</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3. Создание условий устойчивого развития сельских территорий</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4. Защита населения от болезней, общих для человека и животных</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5. Осуществление мониторинга состояния продовольственной безопасности на территории Ханты-Мансийского района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DD7754" w:rsidP="005B00E9">
            <w:pPr>
              <w:pStyle w:val="ConsPlusNormal"/>
              <w:rPr>
                <w:rFonts w:ascii="Times New Roman" w:hAnsi="Times New Roman" w:cs="Times New Roman"/>
                <w:sz w:val="28"/>
                <w:szCs w:val="28"/>
              </w:rPr>
            </w:pPr>
            <w:hyperlink r:id="rId9" w:anchor="Par454" w:history="1">
              <w:r w:rsidR="00A2024C" w:rsidRPr="00C02596">
                <w:rPr>
                  <w:rStyle w:val="a3"/>
                  <w:rFonts w:ascii="Times New Roman" w:hAnsi="Times New Roman" w:cs="Times New Roman"/>
                  <w:color w:val="auto"/>
                  <w:sz w:val="28"/>
                  <w:szCs w:val="28"/>
                  <w:u w:val="none"/>
                </w:rPr>
                <w:t>подпрограмма 1</w:t>
              </w:r>
            </w:hyperlink>
            <w:r w:rsidR="00A2024C" w:rsidRPr="00C02596">
              <w:rPr>
                <w:rFonts w:ascii="Times New Roman" w:hAnsi="Times New Roman" w:cs="Times New Roman"/>
                <w:sz w:val="28"/>
                <w:szCs w:val="28"/>
              </w:rPr>
              <w:t xml:space="preserve"> «Комплексное развитие агропромышленного комплекса»;</w:t>
            </w:r>
          </w:p>
          <w:p w:rsidR="00A2024C" w:rsidRPr="00C02596" w:rsidRDefault="00DD7754" w:rsidP="005B00E9">
            <w:pPr>
              <w:pStyle w:val="ConsPlusNormal"/>
              <w:rPr>
                <w:rFonts w:ascii="Times New Roman" w:hAnsi="Times New Roman" w:cs="Times New Roman"/>
                <w:sz w:val="28"/>
                <w:szCs w:val="28"/>
              </w:rPr>
            </w:pPr>
            <w:hyperlink r:id="rId10" w:anchor="Par935" w:history="1">
              <w:r w:rsidR="00A2024C" w:rsidRPr="00C02596">
                <w:rPr>
                  <w:rStyle w:val="a3"/>
                  <w:rFonts w:ascii="Times New Roman" w:hAnsi="Times New Roman" w:cs="Times New Roman"/>
                  <w:color w:val="auto"/>
                  <w:sz w:val="28"/>
                  <w:szCs w:val="28"/>
                  <w:u w:val="none"/>
                </w:rPr>
                <w:t>подпрограмма 2</w:t>
              </w:r>
            </w:hyperlink>
            <w:r w:rsidR="00A2024C" w:rsidRPr="00C02596">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C02596" w:rsidRDefault="008115B8"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мероприятие</w:t>
            </w:r>
            <w:r w:rsidR="00583215" w:rsidRPr="00C02596">
              <w:rPr>
                <w:rFonts w:ascii="Times New Roman" w:hAnsi="Times New Roman" w:cs="Times New Roman"/>
                <w:sz w:val="28"/>
                <w:szCs w:val="28"/>
              </w:rPr>
              <w:t xml:space="preserve">  по обеспечению </w:t>
            </w:r>
            <w:r w:rsidR="00A2024C" w:rsidRPr="00C02596">
              <w:rPr>
                <w:rFonts w:ascii="Times New Roman" w:hAnsi="Times New Roman" w:cs="Times New Roman"/>
                <w:sz w:val="28"/>
                <w:szCs w:val="28"/>
              </w:rPr>
              <w:t>продовольственной безопасности</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ind w:firstLine="10"/>
              <w:jc w:val="both"/>
              <w:rPr>
                <w:rFonts w:ascii="Times New Roman" w:hAnsi="Times New Roman" w:cs="Times New Roman"/>
                <w:sz w:val="28"/>
                <w:szCs w:val="28"/>
              </w:rPr>
            </w:pPr>
            <w:r w:rsidRPr="00C02596">
              <w:rPr>
                <w:rFonts w:ascii="Times New Roman" w:hAnsi="Times New Roman" w:cs="Times New Roman"/>
                <w:sz w:val="28"/>
                <w:szCs w:val="28"/>
              </w:rPr>
              <w:t>увеличение к 2019 году:</w:t>
            </w:r>
          </w:p>
          <w:p w:rsidR="00A2024C" w:rsidRPr="00C02596" w:rsidRDefault="00A2024C" w:rsidP="00961621">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поголо</w:t>
            </w:r>
            <w:r w:rsidR="00DB595A" w:rsidRPr="00C02596">
              <w:rPr>
                <w:rFonts w:ascii="Times New Roman" w:hAnsi="Times New Roman" w:cs="Times New Roman"/>
                <w:sz w:val="28"/>
                <w:szCs w:val="28"/>
              </w:rPr>
              <w:t xml:space="preserve">вья крупного рогатого скота – </w:t>
            </w:r>
            <w:r w:rsidRPr="00C02596">
              <w:rPr>
                <w:rFonts w:ascii="Times New Roman" w:hAnsi="Times New Roman" w:cs="Times New Roman"/>
                <w:sz w:val="28"/>
                <w:szCs w:val="28"/>
              </w:rPr>
              <w:t xml:space="preserve">с 2678 </w:t>
            </w:r>
            <w:r w:rsidR="00961621">
              <w:rPr>
                <w:rFonts w:ascii="Times New Roman" w:hAnsi="Times New Roman" w:cs="Times New Roman"/>
                <w:sz w:val="28"/>
                <w:szCs w:val="28"/>
              </w:rPr>
              <w:br/>
            </w:r>
            <w:r w:rsidRPr="00C02596">
              <w:rPr>
                <w:rFonts w:ascii="Times New Roman" w:hAnsi="Times New Roman" w:cs="Times New Roman"/>
                <w:sz w:val="28"/>
                <w:szCs w:val="28"/>
              </w:rPr>
              <w:t>до 3150 голов;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поголовья свиней – с 2047 до 2870 голов;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мяса – с 960 до 1320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молока – с 5648 до 6120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картофеля – с 790</w:t>
            </w:r>
            <w:r w:rsidR="008633E8" w:rsidRPr="00C02596">
              <w:rPr>
                <w:rFonts w:ascii="Times New Roman" w:hAnsi="Times New Roman" w:cs="Times New Roman"/>
                <w:sz w:val="28"/>
                <w:szCs w:val="28"/>
              </w:rPr>
              <w:t>6</w:t>
            </w:r>
            <w:r w:rsidRPr="00C02596">
              <w:rPr>
                <w:rFonts w:ascii="Times New Roman" w:hAnsi="Times New Roman" w:cs="Times New Roman"/>
                <w:sz w:val="28"/>
                <w:szCs w:val="28"/>
              </w:rPr>
              <w:t>,6 до 7120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w:t>
            </w:r>
            <w:r w:rsidR="005C785E" w:rsidRPr="00C02596">
              <w:rPr>
                <w:rFonts w:ascii="Times New Roman" w:hAnsi="Times New Roman" w:cs="Times New Roman"/>
                <w:sz w:val="28"/>
                <w:szCs w:val="28"/>
              </w:rPr>
              <w:t>зводства овощей – с 2832 до 3700</w:t>
            </w:r>
            <w:r w:rsidRPr="00C02596">
              <w:rPr>
                <w:rFonts w:ascii="Times New Roman" w:hAnsi="Times New Roman" w:cs="Times New Roman"/>
                <w:sz w:val="28"/>
                <w:szCs w:val="28"/>
              </w:rPr>
              <w:t xml:space="preserve">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добыч</w:t>
            </w:r>
            <w:r w:rsidR="005C785E" w:rsidRPr="00C02596">
              <w:rPr>
                <w:rFonts w:ascii="Times New Roman" w:hAnsi="Times New Roman" w:cs="Times New Roman"/>
                <w:sz w:val="28"/>
                <w:szCs w:val="28"/>
              </w:rPr>
              <w:t>и (вылова) рыбы – с 2785 до 61</w:t>
            </w:r>
            <w:r w:rsidR="00A90391" w:rsidRPr="00C02596">
              <w:rPr>
                <w:rFonts w:ascii="Times New Roman" w:hAnsi="Times New Roman" w:cs="Times New Roman"/>
                <w:sz w:val="28"/>
                <w:szCs w:val="28"/>
              </w:rPr>
              <w:t>00</w:t>
            </w:r>
            <w:r w:rsidRPr="00C02596">
              <w:rPr>
                <w:rFonts w:ascii="Times New Roman" w:hAnsi="Times New Roman" w:cs="Times New Roman"/>
                <w:sz w:val="28"/>
                <w:szCs w:val="28"/>
              </w:rPr>
              <w:t xml:space="preserve">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ягод – с 451,3 до 480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грибов – с 44,8 до 140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кедрового ореха – с 95,8 до 105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работающих в отрасли сельского хозяйства – с 300 до 390 человек;</w:t>
            </w:r>
          </w:p>
          <w:p w:rsidR="009E6B5D"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объема валовой</w:t>
            </w:r>
            <w:r w:rsidR="00DB595A" w:rsidRPr="00C02596">
              <w:rPr>
                <w:rFonts w:ascii="Times New Roman" w:hAnsi="Times New Roman" w:cs="Times New Roman"/>
                <w:sz w:val="28"/>
                <w:szCs w:val="28"/>
              </w:rPr>
              <w:t xml:space="preserve"> продукции сельского хозяйства </w:t>
            </w:r>
          </w:p>
          <w:p w:rsidR="00A2024C" w:rsidRPr="00C02596" w:rsidRDefault="005C785E"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на 10 тыс. человек – с 378 до 790</w:t>
            </w:r>
            <w:r w:rsidR="00A2024C" w:rsidRPr="00C02596">
              <w:rPr>
                <w:rFonts w:ascii="Times New Roman" w:hAnsi="Times New Roman" w:cs="Times New Roman"/>
                <w:sz w:val="28"/>
                <w:szCs w:val="28"/>
              </w:rPr>
              <w:t xml:space="preserve"> тыс. рублей;</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национальных общин и организаци</w:t>
            </w:r>
            <w:r w:rsidR="00DB595A" w:rsidRPr="00C02596">
              <w:rPr>
                <w:rFonts w:ascii="Times New Roman" w:hAnsi="Times New Roman" w:cs="Times New Roman"/>
                <w:sz w:val="28"/>
                <w:szCs w:val="28"/>
              </w:rPr>
              <w:t>й –</w:t>
            </w:r>
            <w:r w:rsidR="00120736" w:rsidRPr="00C02596">
              <w:rPr>
                <w:rFonts w:ascii="Times New Roman" w:hAnsi="Times New Roman" w:cs="Times New Roman"/>
                <w:sz w:val="28"/>
                <w:szCs w:val="28"/>
              </w:rPr>
              <w:t xml:space="preserve"> </w:t>
            </w:r>
            <w:r w:rsidR="009E6B5D">
              <w:rPr>
                <w:rFonts w:ascii="Times New Roman" w:hAnsi="Times New Roman" w:cs="Times New Roman"/>
                <w:sz w:val="28"/>
                <w:szCs w:val="28"/>
              </w:rPr>
              <w:br/>
            </w:r>
            <w:r w:rsidR="00120736" w:rsidRPr="00C02596">
              <w:rPr>
                <w:rFonts w:ascii="Times New Roman" w:hAnsi="Times New Roman" w:cs="Times New Roman"/>
                <w:sz w:val="28"/>
                <w:szCs w:val="28"/>
              </w:rPr>
              <w:t>с 38 до 42</w:t>
            </w:r>
            <w:r w:rsidRPr="00C02596">
              <w:rPr>
                <w:rFonts w:ascii="Times New Roman" w:hAnsi="Times New Roman" w:cs="Times New Roman"/>
                <w:sz w:val="28"/>
                <w:szCs w:val="28"/>
              </w:rPr>
              <w:t xml:space="preserve"> единиц;</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отловленных безнадзорных и бродячих животных – с 39 до 169 единиц;</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количество пользователей территориями традиционного природопользовани</w:t>
            </w:r>
            <w:r w:rsidR="00297479">
              <w:rPr>
                <w:rFonts w:ascii="Times New Roman" w:hAnsi="Times New Roman" w:cs="Times New Roman"/>
                <w:sz w:val="28"/>
                <w:szCs w:val="28"/>
              </w:rPr>
              <w:t>я не менее с 283 до 310 человек;</w:t>
            </w:r>
          </w:p>
          <w:p w:rsidR="00A2024C" w:rsidRPr="00C02596" w:rsidRDefault="00961621" w:rsidP="005B00E9">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A2024C" w:rsidRPr="00C02596">
              <w:rPr>
                <w:rFonts w:ascii="Times New Roman" w:hAnsi="Times New Roman" w:cs="Times New Roman"/>
                <w:sz w:val="28"/>
                <w:szCs w:val="28"/>
              </w:rPr>
              <w:t>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C02596"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 2019 годы</w:t>
            </w:r>
          </w:p>
        </w:tc>
      </w:tr>
      <w:tr w:rsidR="00A2024C" w:rsidRPr="00C02596"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highlight w:val="yellow"/>
              </w:rPr>
            </w:pPr>
            <w:r w:rsidRPr="00C02596">
              <w:rPr>
                <w:rFonts w:ascii="Times New Roman" w:hAnsi="Times New Roman" w:cs="Times New Roman"/>
                <w:sz w:val="28"/>
                <w:szCs w:val="28"/>
              </w:rPr>
              <w:t xml:space="preserve">Финансовое обеспечение муниципальной </w:t>
            </w:r>
            <w:r w:rsidRPr="00C02596">
              <w:rPr>
                <w:rFonts w:ascii="Times New Roman" w:hAnsi="Times New Roman" w:cs="Times New Roman"/>
                <w:sz w:val="28"/>
                <w:szCs w:val="28"/>
              </w:rPr>
              <w:lastRenderedPageBreak/>
              <w:t>программы</w:t>
            </w:r>
          </w:p>
        </w:tc>
        <w:tc>
          <w:tcPr>
            <w:tcW w:w="6914" w:type="dxa"/>
            <w:tcBorders>
              <w:top w:val="single" w:sz="4" w:space="0" w:color="auto"/>
              <w:left w:val="single" w:sz="4" w:space="0" w:color="auto"/>
              <w:bottom w:val="single" w:sz="4" w:space="0" w:color="auto"/>
              <w:right w:val="single" w:sz="4" w:space="0" w:color="auto"/>
            </w:tcBorders>
            <w:hideMark/>
          </w:tcPr>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 xml:space="preserve">общий объем финансирования Программы составит </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1 303 626,40</w:t>
            </w:r>
            <w:r w:rsidR="00252A35"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181 284,90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2015 год – 214 271,36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294 703,06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299 869,48</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201 462,80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112 034,80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федеральный бюджет – 1 687,51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410,00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1 277,51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бюджет а</w:t>
            </w:r>
            <w:r w:rsidR="00DD5624" w:rsidRPr="00C02596">
              <w:rPr>
                <w:rFonts w:ascii="Times New Roman" w:hAnsi="Times New Roman" w:cs="Times New Roman"/>
                <w:sz w:val="28"/>
                <w:szCs w:val="28"/>
              </w:rPr>
              <w:t>втономного округа – 1 268 839,84</w:t>
            </w:r>
            <w:r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170 086,20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209 923,37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282 388,67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292 944,00</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201 462,8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112 034,80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бюджет района – 33 09</w:t>
            </w:r>
            <w:r w:rsidR="00CD2C96" w:rsidRPr="00C02596">
              <w:rPr>
                <w:rFonts w:ascii="Times New Roman" w:hAnsi="Times New Roman" w:cs="Times New Roman"/>
                <w:sz w:val="28"/>
                <w:szCs w:val="28"/>
              </w:rPr>
              <w:t>9</w:t>
            </w:r>
            <w:r w:rsidRPr="00C02596">
              <w:rPr>
                <w:rFonts w:ascii="Times New Roman" w:hAnsi="Times New Roman" w:cs="Times New Roman"/>
                <w:sz w:val="28"/>
                <w:szCs w:val="28"/>
              </w:rPr>
              <w:t>,05</w:t>
            </w:r>
            <w:r w:rsidR="00252A35"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11 198,70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3 937,99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11 036,88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6 925,48</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0,00 тыс. рублей;</w:t>
            </w:r>
          </w:p>
          <w:p w:rsidR="00A2024C" w:rsidRPr="00C02596" w:rsidRDefault="00252A35" w:rsidP="005B00E9">
            <w:pPr>
              <w:pStyle w:val="ConsPlusNormal"/>
              <w:rPr>
                <w:rFonts w:ascii="Times New Roman" w:hAnsi="Times New Roman" w:cs="Times New Roman"/>
                <w:sz w:val="28"/>
                <w:szCs w:val="28"/>
                <w:highlight w:val="yellow"/>
              </w:rPr>
            </w:pPr>
            <w:r w:rsidRPr="00C02596">
              <w:rPr>
                <w:rFonts w:ascii="Times New Roman" w:hAnsi="Times New Roman" w:cs="Times New Roman"/>
                <w:sz w:val="28"/>
                <w:szCs w:val="28"/>
              </w:rPr>
              <w:t>2019 год – 0,00 тыс. рублей</w:t>
            </w:r>
          </w:p>
        </w:tc>
      </w:tr>
    </w:tbl>
    <w:p w:rsidR="00473073" w:rsidRPr="00593D1E" w:rsidRDefault="00473073" w:rsidP="005B00E9">
      <w:pPr>
        <w:pStyle w:val="ConsPlusNormal"/>
        <w:ind w:firstLine="709"/>
        <w:jc w:val="center"/>
        <w:outlineLvl w:val="1"/>
        <w:rPr>
          <w:rFonts w:ascii="Times New Roman" w:hAnsi="Times New Roman" w:cs="Times New Roman"/>
          <w:sz w:val="16"/>
          <w:szCs w:val="16"/>
          <w:highlight w:val="yellow"/>
        </w:rPr>
      </w:pPr>
    </w:p>
    <w:p w:rsidR="005A111B" w:rsidRPr="00C02596" w:rsidRDefault="005A111B" w:rsidP="005B00E9">
      <w:pPr>
        <w:pStyle w:val="af"/>
        <w:ind w:left="0"/>
        <w:jc w:val="center"/>
        <w:rPr>
          <w:sz w:val="28"/>
          <w:szCs w:val="28"/>
        </w:rPr>
      </w:pPr>
      <w:r w:rsidRPr="00C02596">
        <w:rPr>
          <w:sz w:val="28"/>
          <w:szCs w:val="28"/>
        </w:rPr>
        <w:t>Раздел 1. Характеристика проблемы, на решение которой направлена муниципальная Программа</w:t>
      </w:r>
    </w:p>
    <w:p w:rsidR="005A111B" w:rsidRPr="00C02596" w:rsidRDefault="005A111B" w:rsidP="005B00E9">
      <w:pPr>
        <w:pStyle w:val="ConsPlusNormal"/>
        <w:ind w:firstLine="709"/>
        <w:jc w:val="center"/>
        <w:rPr>
          <w:rFonts w:ascii="Times New Roman" w:hAnsi="Times New Roman" w:cs="Times New Roman"/>
          <w:sz w:val="28"/>
          <w:szCs w:val="28"/>
        </w:rPr>
      </w:pPr>
    </w:p>
    <w:p w:rsidR="005A111B" w:rsidRPr="00C02596" w:rsidRDefault="005A111B" w:rsidP="005B00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color w:val="000000"/>
          <w:sz w:val="28"/>
          <w:szCs w:val="28"/>
        </w:rPr>
        <w:t>Ханты-Мансийский район является исконно аграрной территорией автономного округа и имеет многоотраслев</w:t>
      </w:r>
      <w:r w:rsidR="000564B9">
        <w:rPr>
          <w:rFonts w:ascii="Times New Roman" w:hAnsi="Times New Roman" w:cs="Times New Roman"/>
          <w:color w:val="000000"/>
          <w:sz w:val="28"/>
          <w:szCs w:val="28"/>
        </w:rPr>
        <w:t xml:space="preserve">ой характер. На его территории </w:t>
      </w:r>
      <w:r w:rsidRPr="00C02596">
        <w:rPr>
          <w:rFonts w:ascii="Times New Roman" w:hAnsi="Times New Roman" w:cs="Times New Roman"/>
          <w:color w:val="000000"/>
          <w:sz w:val="28"/>
          <w:szCs w:val="28"/>
        </w:rPr>
        <w:t xml:space="preserve">развиваются практически все направления: </w:t>
      </w:r>
      <w:r w:rsidRPr="00C02596">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5A111B" w:rsidRPr="00C02596" w:rsidRDefault="00EF3132" w:rsidP="005B00E9">
      <w:pPr>
        <w:pStyle w:val="ConsPlusNormal"/>
        <w:numPr>
          <w:ilvl w:val="1"/>
          <w:numId w:val="1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Животноводство</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Сегодня район формирует 7% всего производства мяса Югры </w:t>
      </w:r>
      <w:r w:rsidR="000564B9">
        <w:rPr>
          <w:rFonts w:ascii="Times New Roman" w:hAnsi="Times New Roman" w:cs="Times New Roman"/>
          <w:sz w:val="28"/>
          <w:szCs w:val="28"/>
        </w:rPr>
        <w:br/>
      </w:r>
      <w:r w:rsidRPr="00C02596">
        <w:rPr>
          <w:rFonts w:ascii="Times New Roman" w:hAnsi="Times New Roman" w:cs="Times New Roman"/>
          <w:sz w:val="28"/>
          <w:szCs w:val="28"/>
        </w:rPr>
        <w:t>(2012</w:t>
      </w:r>
      <w:r w:rsidR="000564B9">
        <w:rPr>
          <w:rFonts w:ascii="Times New Roman" w:hAnsi="Times New Roman" w:cs="Times New Roman"/>
          <w:sz w:val="28"/>
          <w:szCs w:val="28"/>
        </w:rPr>
        <w:t xml:space="preserve"> год</w:t>
      </w:r>
      <w:r w:rsidRPr="00C02596">
        <w:rPr>
          <w:rFonts w:ascii="Times New Roman" w:hAnsi="Times New Roman" w:cs="Times New Roman"/>
          <w:sz w:val="28"/>
          <w:szCs w:val="28"/>
        </w:rPr>
        <w:t xml:space="preserve"> – 884,7 тонн), молока – 22,3% от окружных объемов </w:t>
      </w:r>
      <w:r w:rsidR="000564B9">
        <w:rPr>
          <w:rFonts w:ascii="Times New Roman" w:hAnsi="Times New Roman" w:cs="Times New Roman"/>
          <w:sz w:val="28"/>
          <w:szCs w:val="28"/>
        </w:rPr>
        <w:br/>
      </w:r>
      <w:r w:rsidRPr="00C02596">
        <w:rPr>
          <w:rFonts w:ascii="Times New Roman" w:hAnsi="Times New Roman" w:cs="Times New Roman"/>
          <w:sz w:val="28"/>
          <w:szCs w:val="28"/>
        </w:rPr>
        <w:t>(2012</w:t>
      </w:r>
      <w:r w:rsidR="000564B9">
        <w:rPr>
          <w:rFonts w:ascii="Times New Roman" w:hAnsi="Times New Roman" w:cs="Times New Roman"/>
          <w:sz w:val="28"/>
          <w:szCs w:val="28"/>
        </w:rPr>
        <w:t xml:space="preserve"> год</w:t>
      </w:r>
      <w:r w:rsidRPr="00C02596">
        <w:rPr>
          <w:rFonts w:ascii="Times New Roman" w:hAnsi="Times New Roman" w:cs="Times New Roman"/>
          <w:sz w:val="28"/>
          <w:szCs w:val="28"/>
        </w:rPr>
        <w:t xml:space="preserve"> – 5360 тонн). В предприятиях всех форм собственности района </w:t>
      </w:r>
      <w:r w:rsidRPr="00C02596">
        <w:rPr>
          <w:rFonts w:ascii="Times New Roman" w:hAnsi="Times New Roman" w:cs="Times New Roman"/>
          <w:sz w:val="28"/>
          <w:szCs w:val="28"/>
        </w:rPr>
        <w:lastRenderedPageBreak/>
        <w:t xml:space="preserve">содержится 17% от поголовья крупного рогатого скота всех хозяйств округа, 19,6% – от поголовья коров. </w:t>
      </w:r>
    </w:p>
    <w:p w:rsidR="00593D1E" w:rsidRDefault="005A111B" w:rsidP="00D46F44">
      <w:pPr>
        <w:spacing w:after="0" w:line="240" w:lineRule="auto"/>
        <w:ind w:firstLine="709"/>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 xml:space="preserve">За первое полугодие 2013 года хозяйствами всех форм собственности (с учетом населения) произведено 424,6 тонн мяса (117,9% </w:t>
      </w:r>
      <w:r w:rsidR="00593D1E" w:rsidRPr="00C02596">
        <w:rPr>
          <w:rFonts w:ascii="Times New Roman" w:hAnsi="Times New Roman" w:cs="Times New Roman"/>
          <w:color w:val="000000" w:themeColor="text1"/>
          <w:sz w:val="28"/>
          <w:szCs w:val="28"/>
        </w:rPr>
        <w:t>к</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соответствующему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периоду</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2012</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года),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молока – 2735,6</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тонн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(98,%</w:t>
      </w:r>
    </w:p>
    <w:p w:rsidR="005A111B" w:rsidRPr="00D46F44" w:rsidRDefault="005A111B" w:rsidP="00593D1E">
      <w:pPr>
        <w:spacing w:after="0" w:line="240" w:lineRule="auto"/>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к соответствующему периоду 2012 года).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Производимое в сельскохозяйственных предприятиях</w:t>
      </w:r>
      <w:r w:rsidRPr="00C02596">
        <w:rPr>
          <w:rFonts w:ascii="Times New Roman" w:hAnsi="Times New Roman" w:cs="Times New Roman"/>
          <w:sz w:val="28"/>
          <w:szCs w:val="28"/>
        </w:rPr>
        <w:t xml:space="preserve">, крестьянских (фермерских) и личных подсобных хозяйствах района молоко – на 123%, мясо – на 71,0% закрывают потребность населения в данных продуктах. </w:t>
      </w:r>
      <w:r w:rsidR="000564B9">
        <w:rPr>
          <w:rFonts w:ascii="Times New Roman" w:hAnsi="Times New Roman" w:cs="Times New Roman"/>
          <w:sz w:val="28"/>
          <w:szCs w:val="28"/>
        </w:rPr>
        <w:br/>
      </w:r>
      <w:r w:rsidRPr="00C02596">
        <w:rPr>
          <w:rFonts w:ascii="Times New Roman" w:hAnsi="Times New Roman" w:cs="Times New Roman"/>
          <w:sz w:val="28"/>
          <w:szCs w:val="28"/>
        </w:rPr>
        <w:t>В отрасли отмечается недостаточный уровень материально-технической базы в части наличия животноводческих ферм и обрабатывающих производств с современным оборудованием, что препятствует эффективности  производства и реализации продукции. 90% мяса и 30% молока от производимого на территории района реализуется без переработки.</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5A111B" w:rsidRPr="00C02596" w:rsidRDefault="00EF3132" w:rsidP="005B00E9">
      <w:pPr>
        <w:pStyle w:val="af"/>
        <w:numPr>
          <w:ilvl w:val="1"/>
          <w:numId w:val="13"/>
        </w:numPr>
        <w:tabs>
          <w:tab w:val="left" w:pos="1134"/>
        </w:tabs>
        <w:ind w:left="0" w:firstLine="709"/>
        <w:jc w:val="both"/>
        <w:rPr>
          <w:sz w:val="28"/>
          <w:szCs w:val="28"/>
        </w:rPr>
      </w:pPr>
      <w:r>
        <w:rPr>
          <w:sz w:val="28"/>
          <w:szCs w:val="28"/>
        </w:rPr>
        <w:t xml:space="preserve"> </w:t>
      </w:r>
      <w:r w:rsidR="005A111B" w:rsidRPr="00C02596">
        <w:rPr>
          <w:sz w:val="28"/>
          <w:szCs w:val="28"/>
        </w:rPr>
        <w:t>Растениеводство</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eastAsiaTheme="minorHAnsi" w:hAnsi="Times New Roman"/>
          <w:sz w:val="28"/>
          <w:szCs w:val="28"/>
          <w:lang w:eastAsia="en-US"/>
        </w:rPr>
        <w:t>В</w:t>
      </w:r>
      <w:r w:rsidRPr="00C02596">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w:t>
      </w:r>
      <w:r w:rsidR="000564B9">
        <w:rPr>
          <w:rFonts w:ascii="Times New Roman" w:hAnsi="Times New Roman"/>
          <w:sz w:val="28"/>
          <w:szCs w:val="28"/>
        </w:rPr>
        <w:br/>
      </w:r>
      <w:r w:rsidRPr="00C02596">
        <w:rPr>
          <w:rFonts w:ascii="Times New Roman" w:hAnsi="Times New Roman"/>
          <w:sz w:val="28"/>
          <w:szCs w:val="28"/>
        </w:rPr>
        <w:t>888</w:t>
      </w:r>
      <w:r w:rsidR="000564B9">
        <w:rPr>
          <w:rFonts w:ascii="Times New Roman" w:hAnsi="Times New Roman"/>
          <w:sz w:val="28"/>
          <w:szCs w:val="28"/>
        </w:rPr>
        <w:t xml:space="preserve">,7 га, </w:t>
      </w:r>
      <w:r w:rsidRPr="00C02596">
        <w:rPr>
          <w:rFonts w:ascii="Times New Roman" w:hAnsi="Times New Roman"/>
          <w:sz w:val="28"/>
          <w:szCs w:val="28"/>
        </w:rPr>
        <w:t>в том числе площадь, занятая организациями – 451,34 га, населением – 437,4 га. Из общей площади посевов п</w:t>
      </w:r>
      <w:r w:rsidR="000564B9">
        <w:rPr>
          <w:rFonts w:ascii="Times New Roman" w:hAnsi="Times New Roman"/>
          <w:sz w:val="28"/>
          <w:szCs w:val="28"/>
        </w:rPr>
        <w:t>од картофелем было занято 45,2%</w:t>
      </w:r>
      <w:r w:rsidRPr="00C02596">
        <w:rPr>
          <w:rFonts w:ascii="Times New Roman" w:hAnsi="Times New Roman"/>
          <w:sz w:val="28"/>
          <w:szCs w:val="28"/>
        </w:rPr>
        <w:t xml:space="preserve"> (401,7 га), овощами – 9,3% (82,6 га), однолетними сеяными травами – 45,5% (404,4 га).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5A111B" w:rsidRPr="00C02596" w:rsidRDefault="005A111B" w:rsidP="005B00E9">
      <w:pPr>
        <w:pStyle w:val="ac"/>
        <w:ind w:firstLine="709"/>
        <w:jc w:val="both"/>
        <w:rPr>
          <w:rFonts w:ascii="Times New Roman" w:hAnsi="Times New Roman"/>
          <w:sz w:val="28"/>
        </w:rPr>
      </w:pPr>
      <w:r w:rsidRPr="00C02596">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593D1E" w:rsidRDefault="005A111B" w:rsidP="005B00E9">
      <w:pPr>
        <w:pStyle w:val="ac"/>
        <w:ind w:firstLine="709"/>
        <w:jc w:val="both"/>
        <w:rPr>
          <w:rFonts w:ascii="Times New Roman" w:hAnsi="Times New Roman"/>
          <w:sz w:val="28"/>
        </w:rPr>
      </w:pPr>
      <w:r w:rsidRPr="00C02596">
        <w:rPr>
          <w:rFonts w:ascii="Times New Roman" w:hAnsi="Times New Roman"/>
          <w:sz w:val="28"/>
        </w:rPr>
        <w:lastRenderedPageBreak/>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w:t>
      </w:r>
      <w:r w:rsidR="00593D1E">
        <w:rPr>
          <w:rFonts w:ascii="Times New Roman" w:hAnsi="Times New Roman"/>
          <w:sz w:val="28"/>
        </w:rPr>
        <w:t xml:space="preserve"> </w:t>
      </w:r>
      <w:r w:rsidR="00593D1E" w:rsidRPr="00C02596">
        <w:rPr>
          <w:rFonts w:ascii="Times New Roman" w:hAnsi="Times New Roman"/>
          <w:sz w:val="28"/>
        </w:rPr>
        <w:t xml:space="preserve">капусты </w:t>
      </w:r>
      <w:r w:rsidR="00593D1E">
        <w:rPr>
          <w:rFonts w:ascii="Times New Roman" w:hAnsi="Times New Roman"/>
          <w:sz w:val="28"/>
        </w:rPr>
        <w:t xml:space="preserve"> </w:t>
      </w:r>
      <w:r w:rsidR="00593D1E" w:rsidRPr="00C02596">
        <w:rPr>
          <w:rFonts w:ascii="Times New Roman" w:hAnsi="Times New Roman"/>
          <w:sz w:val="28"/>
        </w:rPr>
        <w:t xml:space="preserve">составила </w:t>
      </w:r>
      <w:r w:rsidR="00593D1E">
        <w:rPr>
          <w:rFonts w:ascii="Times New Roman" w:hAnsi="Times New Roman"/>
          <w:sz w:val="28"/>
        </w:rPr>
        <w:t xml:space="preserve"> </w:t>
      </w:r>
      <w:r w:rsidR="00593D1E" w:rsidRPr="00C02596">
        <w:rPr>
          <w:rFonts w:ascii="Times New Roman" w:hAnsi="Times New Roman"/>
          <w:sz w:val="28"/>
        </w:rPr>
        <w:t>в</w:t>
      </w:r>
      <w:r w:rsidR="00593D1E">
        <w:rPr>
          <w:rFonts w:ascii="Times New Roman" w:hAnsi="Times New Roman"/>
          <w:sz w:val="28"/>
        </w:rPr>
        <w:t xml:space="preserve"> </w:t>
      </w:r>
      <w:r w:rsidR="00593D1E" w:rsidRPr="00C02596">
        <w:rPr>
          <w:rFonts w:ascii="Times New Roman" w:hAnsi="Times New Roman"/>
          <w:sz w:val="28"/>
        </w:rPr>
        <w:t xml:space="preserve"> КФХ</w:t>
      </w:r>
      <w:r w:rsidR="00593D1E">
        <w:rPr>
          <w:rFonts w:ascii="Times New Roman" w:hAnsi="Times New Roman"/>
          <w:sz w:val="28"/>
        </w:rPr>
        <w:t xml:space="preserve"> </w:t>
      </w:r>
      <w:r w:rsidR="00593D1E" w:rsidRPr="00C02596">
        <w:rPr>
          <w:rFonts w:ascii="Times New Roman" w:hAnsi="Times New Roman"/>
          <w:sz w:val="28"/>
        </w:rPr>
        <w:t xml:space="preserve"> «Воронцова»</w:t>
      </w:r>
      <w:r w:rsidR="00593D1E">
        <w:rPr>
          <w:rFonts w:ascii="Times New Roman" w:hAnsi="Times New Roman"/>
          <w:sz w:val="28"/>
        </w:rPr>
        <w:t xml:space="preserve"> </w:t>
      </w:r>
      <w:r w:rsidR="00593D1E" w:rsidRPr="00C02596">
        <w:rPr>
          <w:rFonts w:ascii="Times New Roman" w:hAnsi="Times New Roman"/>
          <w:sz w:val="28"/>
        </w:rPr>
        <w:t xml:space="preserve"> </w:t>
      </w:r>
      <w:r w:rsidR="00593D1E">
        <w:rPr>
          <w:rFonts w:ascii="Times New Roman" w:hAnsi="Times New Roman"/>
          <w:sz w:val="28"/>
        </w:rPr>
        <w:t xml:space="preserve">–  </w:t>
      </w:r>
      <w:r w:rsidR="00593D1E" w:rsidRPr="00C02596">
        <w:rPr>
          <w:rFonts w:ascii="Times New Roman" w:hAnsi="Times New Roman"/>
          <w:sz w:val="28"/>
        </w:rPr>
        <w:t>350</w:t>
      </w:r>
      <w:r w:rsidR="00593D1E">
        <w:rPr>
          <w:rFonts w:ascii="Times New Roman" w:hAnsi="Times New Roman"/>
          <w:sz w:val="28"/>
        </w:rPr>
        <w:t xml:space="preserve"> </w:t>
      </w:r>
      <w:r w:rsidR="00593D1E" w:rsidRPr="00C02596">
        <w:rPr>
          <w:rFonts w:ascii="Times New Roman" w:hAnsi="Times New Roman"/>
          <w:sz w:val="28"/>
        </w:rPr>
        <w:t xml:space="preserve"> центнеров </w:t>
      </w:r>
      <w:r w:rsidR="00593D1E">
        <w:rPr>
          <w:rFonts w:ascii="Times New Roman" w:hAnsi="Times New Roman"/>
          <w:sz w:val="28"/>
        </w:rPr>
        <w:t xml:space="preserve"> </w:t>
      </w:r>
      <w:r w:rsidR="00593D1E" w:rsidRPr="00C02596">
        <w:rPr>
          <w:rFonts w:ascii="Times New Roman" w:hAnsi="Times New Roman"/>
          <w:sz w:val="28"/>
        </w:rPr>
        <w:t>с</w:t>
      </w:r>
      <w:r w:rsidR="00593D1E">
        <w:rPr>
          <w:rFonts w:ascii="Times New Roman" w:hAnsi="Times New Roman"/>
          <w:sz w:val="28"/>
        </w:rPr>
        <w:t xml:space="preserve">  </w:t>
      </w:r>
      <w:r w:rsidR="00593D1E" w:rsidRPr="00C02596">
        <w:rPr>
          <w:rFonts w:ascii="Times New Roman" w:hAnsi="Times New Roman"/>
          <w:sz w:val="28"/>
        </w:rPr>
        <w:t xml:space="preserve"> гектара, </w:t>
      </w:r>
      <w:r w:rsidR="00593D1E">
        <w:rPr>
          <w:rFonts w:ascii="Times New Roman" w:hAnsi="Times New Roman"/>
          <w:sz w:val="28"/>
        </w:rPr>
        <w:t xml:space="preserve">  </w:t>
      </w:r>
      <w:r w:rsidR="00593D1E" w:rsidRPr="00C02596">
        <w:rPr>
          <w:rFonts w:ascii="Times New Roman" w:hAnsi="Times New Roman"/>
          <w:sz w:val="28"/>
        </w:rPr>
        <w:t>в</w:t>
      </w:r>
    </w:p>
    <w:p w:rsidR="005A111B" w:rsidRPr="00C02596" w:rsidRDefault="005A111B" w:rsidP="00593D1E">
      <w:pPr>
        <w:pStyle w:val="ac"/>
        <w:jc w:val="both"/>
        <w:rPr>
          <w:rFonts w:ascii="Times New Roman" w:hAnsi="Times New Roman"/>
          <w:sz w:val="28"/>
        </w:rPr>
      </w:pPr>
      <w:r w:rsidRPr="00C02596">
        <w:rPr>
          <w:rFonts w:ascii="Times New Roman" w:hAnsi="Times New Roman"/>
          <w:sz w:val="28"/>
        </w:rPr>
        <w:t>ЖСК «Реполовский» – 366 центнеров с гектара.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w:t>
      </w:r>
      <w:r w:rsidR="000564B9">
        <w:rPr>
          <w:rFonts w:ascii="Times New Roman" w:hAnsi="Times New Roman"/>
          <w:sz w:val="28"/>
          <w:szCs w:val="28"/>
        </w:rPr>
        <w:t xml:space="preserve">– </w:t>
      </w:r>
      <w:r w:rsidRPr="00C02596">
        <w:rPr>
          <w:rFonts w:ascii="Times New Roman" w:hAnsi="Times New Roman"/>
          <w:sz w:val="28"/>
          <w:szCs w:val="28"/>
        </w:rPr>
        <w:t xml:space="preserve">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C02596">
          <w:rPr>
            <w:rFonts w:ascii="Times New Roman" w:hAnsi="Times New Roman"/>
            <w:sz w:val="28"/>
            <w:szCs w:val="28"/>
          </w:rPr>
          <w:t>15 га</w:t>
        </w:r>
      </w:smartTag>
      <w:r w:rsidRPr="00C02596">
        <w:rPr>
          <w:rFonts w:ascii="Times New Roman" w:hAnsi="Times New Roman"/>
          <w:sz w:val="28"/>
          <w:szCs w:val="28"/>
        </w:rPr>
        <w:t>. Кроме того, посадки картофеля можно разместить в ЖС</w:t>
      </w:r>
      <w:r w:rsidR="000564B9">
        <w:rPr>
          <w:rFonts w:ascii="Times New Roman" w:hAnsi="Times New Roman"/>
          <w:sz w:val="28"/>
          <w:szCs w:val="28"/>
        </w:rPr>
        <w:t xml:space="preserve">К «Селиярово» на площади 3 га, </w:t>
      </w:r>
      <w:r w:rsidRPr="00C02596">
        <w:rPr>
          <w:rFonts w:ascii="Times New Roman" w:hAnsi="Times New Roman"/>
          <w:sz w:val="28"/>
          <w:szCs w:val="28"/>
        </w:rPr>
        <w:t>ЖСПК «Родина» – 3 га, в КФХ Белкиной В.Б. – 10 га.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Есть усло</w:t>
      </w:r>
      <w:r w:rsidR="000564B9">
        <w:rPr>
          <w:rFonts w:ascii="Times New Roman" w:hAnsi="Times New Roman"/>
          <w:sz w:val="28"/>
          <w:szCs w:val="28"/>
        </w:rPr>
        <w:t>вия и возможность строительства</w:t>
      </w:r>
      <w:r w:rsidRPr="00C02596">
        <w:rPr>
          <w:rFonts w:ascii="Times New Roman" w:hAnsi="Times New Roman"/>
          <w:sz w:val="28"/>
          <w:szCs w:val="28"/>
        </w:rPr>
        <w:t xml:space="preserve"> теплиц в п. Луговской, </w:t>
      </w:r>
      <w:r w:rsidR="000564B9">
        <w:rPr>
          <w:rFonts w:ascii="Times New Roman" w:hAnsi="Times New Roman"/>
          <w:sz w:val="28"/>
          <w:szCs w:val="28"/>
        </w:rPr>
        <w:br/>
      </w:r>
      <w:r w:rsidRPr="00C02596">
        <w:rPr>
          <w:rFonts w:ascii="Times New Roman" w:hAnsi="Times New Roman"/>
          <w:sz w:val="28"/>
          <w:szCs w:val="28"/>
        </w:rPr>
        <w:t>п. Кедровый,</w:t>
      </w:r>
      <w:r w:rsidR="000564B9">
        <w:rPr>
          <w:rFonts w:ascii="Times New Roman" w:hAnsi="Times New Roman"/>
          <w:sz w:val="28"/>
          <w:szCs w:val="28"/>
        </w:rPr>
        <w:t xml:space="preserve"> с. Кышик на базе КФХ «им. А.Ф.</w:t>
      </w:r>
      <w:r w:rsidRPr="00C02596">
        <w:rPr>
          <w:rFonts w:ascii="Times New Roman" w:hAnsi="Times New Roman"/>
          <w:sz w:val="28"/>
          <w:szCs w:val="28"/>
        </w:rPr>
        <w:t>Чирковой», в районе  Приобского месторождения в КФХ «Антонова».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5A111B" w:rsidRPr="00C02596" w:rsidRDefault="000B07BE" w:rsidP="005B00E9">
      <w:pPr>
        <w:pStyle w:val="af"/>
        <w:numPr>
          <w:ilvl w:val="1"/>
          <w:numId w:val="13"/>
        </w:numPr>
        <w:tabs>
          <w:tab w:val="left" w:pos="1134"/>
        </w:tabs>
        <w:ind w:left="0" w:firstLine="709"/>
        <w:jc w:val="both"/>
        <w:rPr>
          <w:color w:val="000000"/>
          <w:sz w:val="28"/>
          <w:szCs w:val="28"/>
        </w:rPr>
      </w:pPr>
      <w:r>
        <w:rPr>
          <w:sz w:val="28"/>
          <w:szCs w:val="28"/>
        </w:rPr>
        <w:t xml:space="preserve"> </w:t>
      </w:r>
      <w:r w:rsidR="005A111B" w:rsidRPr="00C02596">
        <w:rPr>
          <w:sz w:val="28"/>
          <w:szCs w:val="28"/>
        </w:rPr>
        <w:t xml:space="preserve">Заготовка продукции </w:t>
      </w:r>
      <w:r w:rsidR="005A111B" w:rsidRPr="00C02596">
        <w:rPr>
          <w:color w:val="000000"/>
          <w:sz w:val="28"/>
          <w:szCs w:val="28"/>
        </w:rPr>
        <w:t xml:space="preserve">традиционной хозяйственной деятельности </w:t>
      </w:r>
    </w:p>
    <w:p w:rsidR="005A111B" w:rsidRPr="00C02596" w:rsidRDefault="005A111B" w:rsidP="005B00E9">
      <w:pPr>
        <w:pStyle w:val="af"/>
        <w:ind w:left="0" w:firstLine="709"/>
        <w:rPr>
          <w:bCs/>
          <w:sz w:val="28"/>
          <w:szCs w:val="28"/>
        </w:rPr>
      </w:pPr>
      <w:r w:rsidRPr="00C02596">
        <w:rPr>
          <w:sz w:val="28"/>
          <w:szCs w:val="28"/>
        </w:rPr>
        <w:t>Рыбодобыча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 288 тыс. га. На территории района расположено 3014 озер. Пригодная площадь для рыбопромыслового занятия составляет 255,3 тыс. га, в которых водится </w:t>
      </w:r>
      <w:r w:rsidR="000564B9">
        <w:rPr>
          <w:rFonts w:ascii="Times New Roman" w:hAnsi="Times New Roman" w:cs="Times New Roman"/>
          <w:sz w:val="28"/>
          <w:szCs w:val="28"/>
        </w:rPr>
        <w:br/>
      </w:r>
      <w:r w:rsidRPr="00C02596">
        <w:rPr>
          <w:rFonts w:ascii="Times New Roman" w:hAnsi="Times New Roman" w:cs="Times New Roman"/>
          <w:sz w:val="28"/>
          <w:szCs w:val="28"/>
        </w:rPr>
        <w:t>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Общее количество пользователей рыбных угодий по Ханты-Мансийскому району составляет 58 единиц. Промышленных рыболовством занимаются 30 предприятий различных форм собственности, в том числе 16 национальных общин. Закупом рыбы у данных предприятий занимается НРО «Колмодай», ООО «Старые Косари», ООО «Рыбокомбинат Ханты-Мансийский». </w:t>
      </w:r>
    </w:p>
    <w:p w:rsidR="00593D1E" w:rsidRDefault="005A111B" w:rsidP="005B00E9">
      <w:pPr>
        <w:spacing w:after="0" w:line="240" w:lineRule="auto"/>
        <w:ind w:firstLine="709"/>
        <w:jc w:val="both"/>
        <w:rPr>
          <w:rFonts w:ascii="Times New Roman" w:eastAsia="Times New Roman" w:hAnsi="Times New Roman" w:cs="Times New Roman"/>
          <w:sz w:val="28"/>
          <w:szCs w:val="28"/>
        </w:rPr>
      </w:pPr>
      <w:r w:rsidRPr="00C02596">
        <w:rPr>
          <w:rFonts w:ascii="Times New Roman" w:hAnsi="Times New Roman" w:cs="Times New Roman"/>
          <w:sz w:val="28"/>
          <w:szCs w:val="28"/>
        </w:rPr>
        <w:lastRenderedPageBreak/>
        <w:t xml:space="preserve">В настоящее время рыбохозяйственный фонд водоемов района осваивается ориентировочно лишь на 3,6% по рекам и 3% по озерам. Вместе с тем на территории района вылавливается 32% от объемов вылова рыбы по автономному округу (2012 год – </w:t>
      </w:r>
      <w:r w:rsidRPr="00C02596">
        <w:rPr>
          <w:rFonts w:ascii="Times New Roman" w:eastAsia="Times New Roman" w:hAnsi="Times New Roman" w:cs="Times New Roman"/>
          <w:sz w:val="28"/>
          <w:szCs w:val="28"/>
        </w:rPr>
        <w:t xml:space="preserve">2744 тонны), производится рыбной продукции около 3 тыс. тонн, основную часть которой составляет мороженая рыба. За первое полугодие 2013 года рыбодобывающими </w:t>
      </w:r>
      <w:r w:rsidR="00593D1E" w:rsidRPr="00C02596">
        <w:rPr>
          <w:rFonts w:ascii="Times New Roman" w:eastAsia="Times New Roman" w:hAnsi="Times New Roman" w:cs="Times New Roman"/>
          <w:sz w:val="28"/>
          <w:szCs w:val="28"/>
        </w:rPr>
        <w:t>предприятиями</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 района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добыто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905,5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тонн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рыбы,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что</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 на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2,3%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больше</w:t>
      </w:r>
    </w:p>
    <w:p w:rsidR="005A111B" w:rsidRPr="00C02596" w:rsidRDefault="005A111B" w:rsidP="00593D1E">
      <w:pPr>
        <w:spacing w:after="0" w:line="240" w:lineRule="auto"/>
        <w:jc w:val="both"/>
        <w:rPr>
          <w:rFonts w:ascii="Times New Roman" w:hAnsi="Times New Roman" w:cs="Times New Roman"/>
          <w:sz w:val="28"/>
          <w:szCs w:val="28"/>
        </w:rPr>
      </w:pPr>
      <w:r w:rsidRPr="00C02596">
        <w:rPr>
          <w:rFonts w:ascii="Times New Roman" w:eastAsia="Times New Roman" w:hAnsi="Times New Roman" w:cs="Times New Roman"/>
          <w:sz w:val="28"/>
          <w:szCs w:val="28"/>
        </w:rPr>
        <w:t>уровня соответствующего периода 2012 года.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а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5A111B" w:rsidRPr="00C02596" w:rsidRDefault="005A111B" w:rsidP="005B00E9">
      <w:pPr>
        <w:spacing w:after="0" w:line="240" w:lineRule="auto"/>
        <w:ind w:firstLine="708"/>
        <w:rPr>
          <w:rFonts w:ascii="Times New Roman" w:hAnsi="Times New Roman" w:cs="Times New Roman"/>
          <w:sz w:val="28"/>
          <w:szCs w:val="28"/>
        </w:rPr>
      </w:pPr>
      <w:r w:rsidRPr="00C02596">
        <w:rPr>
          <w:rFonts w:ascii="Times New Roman" w:hAnsi="Times New Roman" w:cs="Times New Roman"/>
          <w:sz w:val="28"/>
          <w:szCs w:val="28"/>
        </w:rPr>
        <w:t>Заготовка дикоросов и продукции охотпромысла</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до 100 тонн и ягод до 300 тонн ежегодно. В зависимости от урожайности показатели по годам могут иметь заметные колебания. По итогам 2012 года предприятиями различной формы собственности Ханты-Мансийского района было заготовлено ягод </w:t>
      </w:r>
      <w:r w:rsidRPr="00C02596">
        <w:rPr>
          <w:rFonts w:ascii="Times New Roman" w:hAnsi="Times New Roman"/>
          <w:color w:val="000000"/>
          <w:sz w:val="28"/>
          <w:szCs w:val="28"/>
        </w:rPr>
        <w:t xml:space="preserve">в общей массе 224,8 тонн, что на 11,5% выше уровня 2011 года. Заготовлено грибов – 52,7 тонны или 161,4% к уровню 2011 года, кедровых орехов – 121,8 тонн или 149,2% к уровню 2011 года.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Для проведения охотничьего промысла в районе имеется пригодная площадь более 4000 тыс. га, на которой обитают более 2000 лосей и соболей, более 17000 белок, 14000 зайцев, 11000 боровой дичи.</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olor w:val="000000"/>
          <w:sz w:val="28"/>
          <w:szCs w:val="28"/>
        </w:rPr>
        <w:t xml:space="preserve">За 2012 год на территории района заготовлено боровой дичи </w:t>
      </w:r>
      <w:r w:rsidR="000564B9">
        <w:rPr>
          <w:rFonts w:ascii="Times New Roman" w:hAnsi="Times New Roman"/>
          <w:color w:val="000000"/>
          <w:sz w:val="28"/>
          <w:szCs w:val="28"/>
        </w:rPr>
        <w:br/>
      </w:r>
      <w:r w:rsidRPr="00C02596">
        <w:rPr>
          <w:rFonts w:ascii="Times New Roman" w:hAnsi="Times New Roman"/>
          <w:color w:val="000000"/>
          <w:sz w:val="28"/>
          <w:szCs w:val="28"/>
        </w:rPr>
        <w:t>1342 штуки, промысловой пушнины – 2380 штук, лекарственно-технического сырья – 8816 кг.</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 xml:space="preserve">Наибольший объем заготовок обеспечивают НРО «Колмодай» и НО «Вар». Для вовлечения населения района в трудовую деятельность, улучшения материального положения населения в районе построены </w:t>
      </w:r>
      <w:r w:rsidR="000564B9">
        <w:rPr>
          <w:rFonts w:ascii="Times New Roman" w:hAnsi="Times New Roman" w:cs="Times New Roman"/>
          <w:sz w:val="28"/>
          <w:szCs w:val="28"/>
        </w:rPr>
        <w:br/>
      </w:r>
      <w:r w:rsidRPr="00C02596">
        <w:rPr>
          <w:rFonts w:ascii="Times New Roman" w:hAnsi="Times New Roman" w:cs="Times New Roman"/>
          <w:sz w:val="28"/>
          <w:szCs w:val="28"/>
        </w:rPr>
        <w:t xml:space="preserve">2 комплексных приемных пункта – в с. Цингалы (община «Колмодай») </w:t>
      </w:r>
      <w:r w:rsidR="000564B9">
        <w:rPr>
          <w:rFonts w:ascii="Times New Roman" w:hAnsi="Times New Roman" w:cs="Times New Roman"/>
          <w:sz w:val="28"/>
          <w:szCs w:val="28"/>
        </w:rPr>
        <w:br/>
      </w:r>
      <w:r w:rsidRPr="00C02596">
        <w:rPr>
          <w:rFonts w:ascii="Times New Roman" w:hAnsi="Times New Roman" w:cs="Times New Roman"/>
          <w:sz w:val="28"/>
          <w:szCs w:val="28"/>
        </w:rPr>
        <w:lastRenderedPageBreak/>
        <w:t>и в с. Кышик (община «Вар»). Сегодня данные пункты требуют реконструкции и замены оборудования с учетом современных технологий.</w:t>
      </w:r>
    </w:p>
    <w:p w:rsidR="00D46F44"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С учетом имеющегося неиспользуемого ресурсного потенциала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w:t>
      </w:r>
      <w:r w:rsidR="000564B9">
        <w:rPr>
          <w:rFonts w:ascii="Times New Roman" w:hAnsi="Times New Roman" w:cs="Times New Roman"/>
          <w:sz w:val="28"/>
          <w:szCs w:val="28"/>
        </w:rPr>
        <w:t xml:space="preserve">льности </w:t>
      </w:r>
      <w:r w:rsidR="00D46F44">
        <w:rPr>
          <w:rFonts w:ascii="Times New Roman" w:hAnsi="Times New Roman" w:cs="Times New Roman"/>
          <w:sz w:val="28"/>
          <w:szCs w:val="28"/>
        </w:rPr>
        <w:t>просматривается   сегодня</w:t>
      </w:r>
      <w:r w:rsidR="00D46F44" w:rsidRPr="00C02596">
        <w:rPr>
          <w:rFonts w:ascii="Times New Roman" w:hAnsi="Times New Roman" w:cs="Times New Roman"/>
          <w:sz w:val="28"/>
          <w:szCs w:val="28"/>
        </w:rPr>
        <w:t xml:space="preserve">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как</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серьезная</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составляющая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устойчивого</w:t>
      </w:r>
    </w:p>
    <w:p w:rsidR="005A111B" w:rsidRDefault="005A111B" w:rsidP="00D46F44">
      <w:pPr>
        <w:spacing w:after="0" w:line="240" w:lineRule="auto"/>
        <w:jc w:val="both"/>
        <w:rPr>
          <w:rFonts w:ascii="Times New Roman" w:hAnsi="Times New Roman" w:cs="Times New Roman"/>
          <w:sz w:val="28"/>
          <w:szCs w:val="28"/>
        </w:rPr>
      </w:pPr>
      <w:r w:rsidRPr="00C02596">
        <w:rPr>
          <w:rFonts w:ascii="Times New Roman" w:hAnsi="Times New Roman" w:cs="Times New Roman"/>
          <w:sz w:val="28"/>
          <w:szCs w:val="28"/>
        </w:rPr>
        <w:t xml:space="preserve">развития экономики района.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Наращивание поголовья</w:t>
      </w:r>
      <w:r w:rsidR="00D46F44">
        <w:rPr>
          <w:sz w:val="28"/>
          <w:szCs w:val="28"/>
        </w:rPr>
        <w:t xml:space="preserve"> скота ограничивает недостаток </w:t>
      </w:r>
      <w:r w:rsidRPr="00C02596">
        <w:rPr>
          <w:sz w:val="28"/>
          <w:szCs w:val="28"/>
        </w:rPr>
        <w:t>животноводческих помещений.</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На территории района практически нет перерабатывающих производств, за исключением КФХ «Богдашка», КФХ «Воронцова», КФХ «Веретельникова», и в связи с этим отсутствует достаточный ассортимент продукции.</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 «Кугаевской», КФХ «Фоминой».</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lastRenderedPageBreak/>
        <w:t>Отсутствие собственного производства по выращиванию овощной продукции – тепличного овощеводства.</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5A111B" w:rsidRDefault="005A111B" w:rsidP="005B00E9">
      <w:pPr>
        <w:pStyle w:val="af"/>
        <w:numPr>
          <w:ilvl w:val="0"/>
          <w:numId w:val="14"/>
        </w:numPr>
        <w:tabs>
          <w:tab w:val="left" w:pos="993"/>
        </w:tabs>
        <w:ind w:left="0" w:firstLine="709"/>
        <w:jc w:val="both"/>
        <w:rPr>
          <w:sz w:val="28"/>
          <w:szCs w:val="28"/>
        </w:rPr>
      </w:pPr>
      <w:r w:rsidRPr="00C02596">
        <w:rPr>
          <w:sz w:val="28"/>
          <w:szCs w:val="28"/>
        </w:rPr>
        <w:t xml:space="preserve">Сложная транспортная схема, отсутствие дорог с твердым  покрытием, за исключением дороги на п. Горноправдинск, д. Шапша, </w:t>
      </w:r>
      <w:r w:rsidR="000564B9">
        <w:rPr>
          <w:sz w:val="28"/>
          <w:szCs w:val="28"/>
        </w:rPr>
        <w:br/>
      </w:r>
      <w:r w:rsidRPr="00C02596">
        <w:rPr>
          <w:sz w:val="28"/>
          <w:szCs w:val="28"/>
        </w:rPr>
        <w:t>с. Батово, д. Ярки, п. Бобровский, д. Ягурьях.</w:t>
      </w:r>
    </w:p>
    <w:p w:rsidR="00593D1E" w:rsidRDefault="00593D1E" w:rsidP="00593D1E">
      <w:pPr>
        <w:pStyle w:val="af"/>
        <w:tabs>
          <w:tab w:val="left" w:pos="993"/>
        </w:tabs>
        <w:ind w:left="709"/>
        <w:jc w:val="both"/>
        <w:rPr>
          <w:sz w:val="28"/>
          <w:szCs w:val="28"/>
        </w:rPr>
      </w:pPr>
      <w:r w:rsidRPr="00C02596">
        <w:rPr>
          <w:sz w:val="28"/>
          <w:szCs w:val="28"/>
        </w:rPr>
        <w:t>Решение обозначенных</w:t>
      </w:r>
      <w:r>
        <w:rPr>
          <w:sz w:val="28"/>
          <w:szCs w:val="28"/>
        </w:rPr>
        <w:t xml:space="preserve"> </w:t>
      </w:r>
      <w:r w:rsidRPr="00C02596">
        <w:rPr>
          <w:sz w:val="28"/>
          <w:szCs w:val="28"/>
        </w:rPr>
        <w:t xml:space="preserve"> проблем </w:t>
      </w:r>
      <w:r>
        <w:rPr>
          <w:sz w:val="28"/>
          <w:szCs w:val="28"/>
        </w:rPr>
        <w:t xml:space="preserve"> </w:t>
      </w:r>
      <w:r w:rsidRPr="00C02596">
        <w:rPr>
          <w:sz w:val="28"/>
          <w:szCs w:val="28"/>
        </w:rPr>
        <w:t>на</w:t>
      </w:r>
      <w:r>
        <w:rPr>
          <w:sz w:val="28"/>
          <w:szCs w:val="28"/>
        </w:rPr>
        <w:t xml:space="preserve"> </w:t>
      </w:r>
      <w:r w:rsidRPr="00C02596">
        <w:rPr>
          <w:sz w:val="28"/>
          <w:szCs w:val="28"/>
        </w:rPr>
        <w:t xml:space="preserve"> сегодняшний </w:t>
      </w:r>
      <w:r>
        <w:rPr>
          <w:sz w:val="28"/>
          <w:szCs w:val="28"/>
        </w:rPr>
        <w:t xml:space="preserve"> </w:t>
      </w:r>
      <w:r w:rsidRPr="00C02596">
        <w:rPr>
          <w:sz w:val="28"/>
          <w:szCs w:val="28"/>
        </w:rPr>
        <w:t>день</w:t>
      </w:r>
      <w:r>
        <w:rPr>
          <w:sz w:val="28"/>
          <w:szCs w:val="28"/>
        </w:rPr>
        <w:t xml:space="preserve"> </w:t>
      </w:r>
      <w:r w:rsidRPr="00C02596">
        <w:rPr>
          <w:sz w:val="28"/>
          <w:szCs w:val="28"/>
        </w:rPr>
        <w:t xml:space="preserve"> актуально и</w:t>
      </w:r>
    </w:p>
    <w:p w:rsidR="005A111B" w:rsidRPr="00C02596" w:rsidRDefault="005A111B" w:rsidP="00593D1E">
      <w:pPr>
        <w:spacing w:after="0" w:line="240" w:lineRule="auto"/>
        <w:jc w:val="both"/>
        <w:rPr>
          <w:rFonts w:ascii="Times New Roman" w:hAnsi="Times New Roman" w:cs="Times New Roman"/>
          <w:sz w:val="28"/>
          <w:szCs w:val="28"/>
        </w:rPr>
      </w:pPr>
      <w:r w:rsidRPr="00C02596">
        <w:rPr>
          <w:rFonts w:ascii="Times New Roman" w:hAnsi="Times New Roman" w:cs="Times New Roman"/>
          <w:sz w:val="28"/>
          <w:szCs w:val="28"/>
        </w:rPr>
        <w:t>невозможно без поддержки и координации деятельности предприятий сельского хозяйства, рыбной отрасли, национальных общин, предприятий и органов местного самоуправления.</w:t>
      </w:r>
    </w:p>
    <w:p w:rsidR="005A111B" w:rsidRPr="00593D1E" w:rsidRDefault="005A111B" w:rsidP="005B00E9">
      <w:pPr>
        <w:pStyle w:val="ConsPlusNormal"/>
        <w:tabs>
          <w:tab w:val="left" w:pos="720"/>
        </w:tabs>
        <w:ind w:firstLine="709"/>
        <w:jc w:val="both"/>
        <w:rPr>
          <w:rFonts w:ascii="Times New Roman" w:hAnsi="Times New Roman" w:cs="Times New Roman"/>
          <w:sz w:val="28"/>
          <w:szCs w:val="28"/>
          <w:highlight w:val="yellow"/>
        </w:rPr>
      </w:pP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2. С</w:t>
      </w:r>
      <w:r w:rsidR="000564B9">
        <w:rPr>
          <w:rFonts w:ascii="Times New Roman" w:hAnsi="Times New Roman" w:cs="Times New Roman"/>
          <w:sz w:val="28"/>
          <w:szCs w:val="28"/>
        </w:rPr>
        <w:t xml:space="preserve">тимулирование инвестиционной и </w:t>
      </w:r>
      <w:r w:rsidRPr="00C02596">
        <w:rPr>
          <w:rFonts w:ascii="Times New Roman" w:hAnsi="Times New Roman" w:cs="Times New Roman"/>
          <w:sz w:val="28"/>
          <w:szCs w:val="28"/>
        </w:rPr>
        <w:t>инновационной деятельности, развитие конкуренции и негосударственного сектора экономики</w:t>
      </w:r>
    </w:p>
    <w:p w:rsidR="005A111B" w:rsidRPr="00593D1E" w:rsidRDefault="005A111B" w:rsidP="005B00E9">
      <w:pPr>
        <w:pStyle w:val="ConsPlusNormal"/>
        <w:tabs>
          <w:tab w:val="left" w:pos="720"/>
        </w:tabs>
        <w:jc w:val="center"/>
        <w:outlineLvl w:val="1"/>
        <w:rPr>
          <w:rFonts w:ascii="Times New Roman" w:hAnsi="Times New Roman" w:cs="Times New Roman"/>
          <w:sz w:val="28"/>
          <w:szCs w:val="28"/>
        </w:rPr>
      </w:pP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Развитие материально-технической базы в отрасли.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w:t>
      </w:r>
      <w:r w:rsidR="00593D1E">
        <w:rPr>
          <w:rFonts w:ascii="Times New Roman" w:hAnsi="Times New Roman" w:cs="Times New Roman"/>
          <w:sz w:val="28"/>
          <w:szCs w:val="28"/>
        </w:rPr>
        <w:br/>
      </w:r>
      <w:r w:rsidRPr="00C02596">
        <w:rPr>
          <w:rFonts w:ascii="Times New Roman" w:hAnsi="Times New Roman" w:cs="Times New Roman"/>
          <w:sz w:val="28"/>
          <w:szCs w:val="28"/>
        </w:rPr>
        <w:t>В</w:t>
      </w:r>
      <w:r w:rsidR="000564B9">
        <w:rPr>
          <w:rFonts w:ascii="Times New Roman" w:hAnsi="Times New Roman" w:cs="Times New Roman"/>
          <w:sz w:val="28"/>
          <w:szCs w:val="28"/>
        </w:rPr>
        <w:t xml:space="preserve"> настоящее время в пользовании </w:t>
      </w:r>
      <w:r w:rsidRPr="00C02596">
        <w:rPr>
          <w:rFonts w:ascii="Times New Roman" w:hAnsi="Times New Roman" w:cs="Times New Roman"/>
          <w:sz w:val="28"/>
          <w:szCs w:val="28"/>
        </w:rPr>
        <w:t xml:space="preserve">сельхозтоваропроизводителей района находится около 3000 гектаров сельскохозяйственных угодий. </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технологических процессах используется около 40 единиц тракторов различных модификаций и более 25 единиц оборудования для заготовки грубых кормов и возделывания посевных площадей.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скота, 4 цеха по переработке мяса,</w:t>
      </w:r>
      <w:r w:rsidR="000564B9">
        <w:rPr>
          <w:rFonts w:ascii="Times New Roman" w:hAnsi="Times New Roman" w:cs="Times New Roman"/>
          <w:sz w:val="28"/>
          <w:szCs w:val="28"/>
        </w:rPr>
        <w:t xml:space="preserve"> </w:t>
      </w:r>
      <w:r w:rsidRPr="00C02596">
        <w:rPr>
          <w:rFonts w:ascii="Times New Roman" w:hAnsi="Times New Roman" w:cs="Times New Roman"/>
          <w:sz w:val="28"/>
          <w:szCs w:val="28"/>
        </w:rPr>
        <w:t xml:space="preserve">1 завод по переработке молока, 2 убойных пункта, </w:t>
      </w:r>
      <w:r w:rsidR="000564B9">
        <w:rPr>
          <w:rFonts w:ascii="Times New Roman" w:hAnsi="Times New Roman" w:cs="Times New Roman"/>
          <w:sz w:val="28"/>
          <w:szCs w:val="28"/>
        </w:rPr>
        <w:br/>
        <w:t>1</w:t>
      </w:r>
      <w:r w:rsidRPr="00C02596">
        <w:rPr>
          <w:rFonts w:ascii="Times New Roman" w:hAnsi="Times New Roman" w:cs="Times New Roman"/>
          <w:sz w:val="28"/>
          <w:szCs w:val="28"/>
        </w:rPr>
        <w:t xml:space="preserve"> авт</w:t>
      </w:r>
      <w:r w:rsidR="000564B9">
        <w:rPr>
          <w:rFonts w:ascii="Times New Roman" w:hAnsi="Times New Roman" w:cs="Times New Roman"/>
          <w:sz w:val="28"/>
          <w:szCs w:val="28"/>
        </w:rPr>
        <w:t>ономный модульный завод, 2 цеха</w:t>
      </w:r>
      <w:r w:rsidRPr="00C02596">
        <w:rPr>
          <w:rFonts w:ascii="Times New Roman" w:hAnsi="Times New Roman" w:cs="Times New Roman"/>
          <w:sz w:val="28"/>
          <w:szCs w:val="28"/>
        </w:rPr>
        <w:t xml:space="preserve"> по переработке рыбы.</w:t>
      </w:r>
    </w:p>
    <w:p w:rsidR="00593D1E"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рамках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r w:rsidR="000564B9">
        <w:rPr>
          <w:rFonts w:ascii="Times New Roman" w:hAnsi="Times New Roman" w:cs="Times New Roman"/>
          <w:sz w:val="28"/>
          <w:szCs w:val="28"/>
        </w:rPr>
        <w:t xml:space="preserve"> </w:t>
      </w:r>
    </w:p>
    <w:p w:rsidR="005A111B" w:rsidRPr="00C02596" w:rsidRDefault="000564B9" w:rsidP="005B00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района – </w:t>
      </w:r>
      <w:r w:rsidR="005A111B" w:rsidRPr="00C02596">
        <w:rPr>
          <w:rFonts w:ascii="Times New Roman" w:hAnsi="Times New Roman" w:cs="Times New Roman"/>
          <w:sz w:val="28"/>
          <w:szCs w:val="28"/>
        </w:rPr>
        <w:t>строительство (реконструкция</w:t>
      </w:r>
      <w:r>
        <w:rPr>
          <w:rFonts w:ascii="Times New Roman" w:hAnsi="Times New Roman" w:cs="Times New Roman"/>
          <w:sz w:val="28"/>
          <w:szCs w:val="28"/>
        </w:rPr>
        <w:t>) сельскохозяйственных объектов;</w:t>
      </w:r>
    </w:p>
    <w:p w:rsidR="005A111B" w:rsidRPr="00C02596" w:rsidRDefault="000564B9" w:rsidP="005B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A111B" w:rsidRPr="00C02596">
        <w:rPr>
          <w:rFonts w:ascii="Times New Roman" w:hAnsi="Times New Roman" w:cs="Times New Roman"/>
          <w:sz w:val="28"/>
          <w:szCs w:val="28"/>
        </w:rPr>
        <w:t>а счет средс</w:t>
      </w:r>
      <w:r>
        <w:rPr>
          <w:rFonts w:ascii="Times New Roman" w:hAnsi="Times New Roman" w:cs="Times New Roman"/>
          <w:sz w:val="28"/>
          <w:szCs w:val="28"/>
        </w:rPr>
        <w:t xml:space="preserve">тв бюджета автономного округа – </w:t>
      </w:r>
      <w:r w:rsidR="005A111B" w:rsidRPr="00C02596">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lastRenderedPageBreak/>
        <w:t xml:space="preserve"> </w:t>
      </w:r>
      <w:r w:rsidR="005A111B" w:rsidRPr="00C02596">
        <w:rPr>
          <w:sz w:val="28"/>
          <w:szCs w:val="28"/>
        </w:rPr>
        <w:t>Формирование благоприятной деловой среды.</w:t>
      </w:r>
    </w:p>
    <w:p w:rsidR="005A111B" w:rsidRPr="00C02596" w:rsidRDefault="005A111B" w:rsidP="00593D1E">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целях формирования благоприятной деловой среды для развития малого и среднего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в форме субсидий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рамках организации взаимодействия предпринимателей в плане обмена опытом, налаживания сотрудничества муниципальной программой также запланированы средства бюджета района на организацию и поведение выставки-форума «Товары земли Югорской».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305 человек. Прогнозируется, что к 2019 году количество занятых в крестьянских (фер</w:t>
      </w:r>
      <w:r w:rsidR="000564B9">
        <w:rPr>
          <w:rFonts w:ascii="Times New Roman" w:hAnsi="Times New Roman" w:cs="Times New Roman"/>
          <w:sz w:val="28"/>
          <w:szCs w:val="28"/>
        </w:rPr>
        <w:t xml:space="preserve">мерских) хозяйствах увеличится </w:t>
      </w:r>
      <w:r w:rsidRPr="00C02596">
        <w:rPr>
          <w:rFonts w:ascii="Times New Roman" w:hAnsi="Times New Roman" w:cs="Times New Roman"/>
          <w:sz w:val="28"/>
          <w:szCs w:val="28"/>
        </w:rPr>
        <w:t>на 10</w:t>
      </w:r>
      <w:r w:rsidR="000564B9">
        <w:rPr>
          <w:rFonts w:ascii="Times New Roman" w:hAnsi="Times New Roman" w:cs="Times New Roman"/>
          <w:sz w:val="28"/>
          <w:szCs w:val="28"/>
        </w:rPr>
        <w:t xml:space="preserve"> – </w:t>
      </w:r>
      <w:r w:rsidRPr="00C02596">
        <w:rPr>
          <w:rFonts w:ascii="Times New Roman" w:hAnsi="Times New Roman" w:cs="Times New Roman"/>
          <w:sz w:val="28"/>
          <w:szCs w:val="28"/>
        </w:rPr>
        <w:t>20 %.</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Реализация инвестиционных проектов.</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 сфере развития отрасли свиноводства в деревне Ярки Ханты-Мансийского района (КФХ Нуровой Т.И.) реализуется инвестиционный проект по строительству свиноводческого комплекса на 4000 голов круглогодичного содержания свиней. Проект реализуется с участием средств бюджета автономного округа (грант) в сумме 21,0 млн. рублей. Срок сдачи объекта </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июнь 2017 года.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Цель проекта </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создать экономически эффективное, рентабельное предприятие по производству и переработке мяса свиней. Выход на проектную производственную мощность позволит ежегодно получать около 380 тонн мяса свиней в живом весе.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 сфере растениеводства защищенного грунта планируется осуществить строительство Тепличного комплекса второй очереди площадью 5,35 га в д. Ярки Ханты-Мансийского района </w:t>
      </w:r>
      <w:r w:rsidR="000564B9">
        <w:rPr>
          <w:rFonts w:ascii="Times New Roman" w:hAnsi="Times New Roman" w:cs="Times New Roman"/>
          <w:sz w:val="28"/>
          <w:szCs w:val="28"/>
        </w:rPr>
        <w:br/>
      </w:r>
      <w:r w:rsidRPr="00C02596">
        <w:rPr>
          <w:rFonts w:ascii="Times New Roman" w:hAnsi="Times New Roman" w:cs="Times New Roman"/>
          <w:sz w:val="28"/>
          <w:szCs w:val="28"/>
        </w:rPr>
        <w:t xml:space="preserve">(АО «Агрофирма»). Сметная стоимость реализации проекта </w:t>
      </w:r>
      <w:r w:rsidR="000564B9">
        <w:rPr>
          <w:rFonts w:ascii="Times New Roman" w:hAnsi="Times New Roman" w:cs="Times New Roman"/>
          <w:sz w:val="28"/>
          <w:szCs w:val="28"/>
        </w:rPr>
        <w:t xml:space="preserve">– </w:t>
      </w:r>
      <w:r w:rsidR="000564B9">
        <w:rPr>
          <w:rFonts w:ascii="Times New Roman" w:hAnsi="Times New Roman" w:cs="Times New Roman"/>
          <w:sz w:val="28"/>
          <w:szCs w:val="28"/>
        </w:rPr>
        <w:br/>
      </w:r>
      <w:r w:rsidRPr="00C02596">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bCs/>
          <w:sz w:val="28"/>
          <w:szCs w:val="28"/>
        </w:rPr>
        <w:lastRenderedPageBreak/>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и перерабатывающих производств.</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Развитие конкуренции в автономном округе.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на: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производство и реализацию сельскохозяйственной продукции;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развитие системы заготовки и переработки дикоросов;</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на поддержку рыбодобычи и рыбопереработки.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Целью м</w:t>
      </w:r>
      <w:r w:rsidR="000564B9">
        <w:rPr>
          <w:rFonts w:ascii="Times New Roman" w:hAnsi="Times New Roman" w:cs="Times New Roman"/>
          <w:sz w:val="28"/>
          <w:szCs w:val="28"/>
        </w:rPr>
        <w:t>униципальной программы является</w:t>
      </w:r>
      <w:r w:rsidRPr="00C02596">
        <w:rPr>
          <w:rFonts w:ascii="Times New Roman" w:hAnsi="Times New Roman" w:cs="Times New Roman"/>
          <w:sz w:val="28"/>
          <w:szCs w:val="28"/>
        </w:rPr>
        <w:t xml:space="preserve"> в том числе повышение конкурентоспособности сельскохозяйственной продукции, произведенной в Ханты-Мансийском районе.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101F36" w:rsidRPr="00C02596" w:rsidRDefault="00101F36" w:rsidP="005B00E9">
      <w:pPr>
        <w:pStyle w:val="af"/>
        <w:tabs>
          <w:tab w:val="left" w:pos="993"/>
          <w:tab w:val="left" w:pos="1134"/>
        </w:tabs>
        <w:autoSpaceDE w:val="0"/>
        <w:autoSpaceDN w:val="0"/>
        <w:adjustRightInd w:val="0"/>
        <w:ind w:left="0" w:firstLine="709"/>
        <w:jc w:val="both"/>
        <w:rPr>
          <w:sz w:val="28"/>
          <w:szCs w:val="28"/>
        </w:rPr>
      </w:pPr>
      <w:r w:rsidRPr="00C02596">
        <w:rPr>
          <w:sz w:val="28"/>
          <w:szCs w:val="28"/>
        </w:rPr>
        <w:t>2.5.</w:t>
      </w:r>
      <w:r w:rsidR="000564B9">
        <w:rPr>
          <w:sz w:val="28"/>
          <w:szCs w:val="28"/>
        </w:rPr>
        <w:t xml:space="preserve"> </w:t>
      </w:r>
      <w:r w:rsidRPr="00C02596">
        <w:rPr>
          <w:sz w:val="28"/>
          <w:szCs w:val="28"/>
        </w:rPr>
        <w:t>Реализация проектов и портфелей проектов</w:t>
      </w:r>
    </w:p>
    <w:p w:rsidR="00101F36" w:rsidRPr="00C02596" w:rsidRDefault="00101F36"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5A111B" w:rsidRPr="00C02596" w:rsidRDefault="005A111B" w:rsidP="005B00E9">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3.</w:t>
      </w:r>
      <w:r w:rsidR="000564B9">
        <w:rPr>
          <w:rFonts w:ascii="Times New Roman" w:hAnsi="Times New Roman" w:cs="Times New Roman"/>
          <w:sz w:val="28"/>
          <w:szCs w:val="28"/>
        </w:rPr>
        <w:t xml:space="preserve"> </w:t>
      </w:r>
      <w:r w:rsidRPr="00C02596">
        <w:rPr>
          <w:rFonts w:ascii="Times New Roman" w:hAnsi="Times New Roman" w:cs="Times New Roman"/>
          <w:sz w:val="28"/>
          <w:szCs w:val="28"/>
        </w:rPr>
        <w:t>Цель, задачи и показатели их достижения</w:t>
      </w: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hAnsi="Times New Roman" w:cs="Times New Roman"/>
          <w:sz w:val="28"/>
          <w:szCs w:val="28"/>
        </w:rPr>
        <w:t>Цель, задачи и показатели их достижения определены с учетом приоритетов со</w:t>
      </w:r>
      <w:r w:rsidR="000564B9">
        <w:rPr>
          <w:rFonts w:ascii="Times New Roman" w:hAnsi="Times New Roman" w:cs="Times New Roman"/>
          <w:sz w:val="28"/>
          <w:szCs w:val="28"/>
        </w:rPr>
        <w:t>циально-экономического развития</w:t>
      </w:r>
      <w:r w:rsidRPr="00C02596">
        <w:rPr>
          <w:rFonts w:ascii="Times New Roman" w:hAnsi="Times New Roman" w:cs="Times New Roman"/>
          <w:sz w:val="28"/>
          <w:szCs w:val="28"/>
        </w:rPr>
        <w:t xml:space="preserve"> автономного округа и района и установлены следующими стратегическими документами и нормативн</w:t>
      </w:r>
      <w:r w:rsidR="000564B9">
        <w:rPr>
          <w:rFonts w:ascii="Times New Roman" w:hAnsi="Times New Roman" w:cs="Times New Roman"/>
          <w:sz w:val="28"/>
          <w:szCs w:val="28"/>
        </w:rPr>
        <w:t xml:space="preserve">ыми </w:t>
      </w:r>
      <w:r w:rsidRPr="00C02596">
        <w:rPr>
          <w:rFonts w:ascii="Times New Roman" w:hAnsi="Times New Roman" w:cs="Times New Roman"/>
          <w:sz w:val="28"/>
          <w:szCs w:val="28"/>
        </w:rPr>
        <w:t>правовыми актами Российской Федерации, Ханты-Мансийского автономного округа</w:t>
      </w:r>
      <w:r w:rsidR="000564B9">
        <w:rPr>
          <w:rFonts w:ascii="Times New Roman" w:hAnsi="Times New Roman" w:cs="Times New Roman"/>
          <w:sz w:val="28"/>
          <w:szCs w:val="28"/>
        </w:rPr>
        <w:t xml:space="preserve"> – </w:t>
      </w:r>
      <w:r w:rsidRPr="00C02596">
        <w:rPr>
          <w:rFonts w:ascii="Times New Roman" w:hAnsi="Times New Roman" w:cs="Times New Roman"/>
          <w:sz w:val="28"/>
          <w:szCs w:val="28"/>
        </w:rPr>
        <w:t>Югры и Ханты-Мансийского района:</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п.п. 25 п. 1 ст. 15 Федерального закона от 06.10.2003 № 131-ФЗ </w:t>
      </w:r>
      <w:r w:rsidR="000564B9">
        <w:rPr>
          <w:rFonts w:ascii="Times New Roman" w:eastAsia="Times New Roman" w:hAnsi="Times New Roman" w:cs="Times New Roman"/>
          <w:sz w:val="28"/>
          <w:szCs w:val="28"/>
          <w:lang w:eastAsia="ru-RU"/>
        </w:rPr>
        <w:br/>
      </w:r>
      <w:r w:rsidRPr="00C0259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Указом Президента Российской Федерации </w:t>
      </w:r>
      <w:r w:rsidR="000564B9">
        <w:rPr>
          <w:rFonts w:ascii="Times New Roman" w:hAnsi="Times New Roman" w:cs="Times New Roman"/>
          <w:sz w:val="28"/>
          <w:szCs w:val="28"/>
        </w:rPr>
        <w:t>от 30.01.2010</w:t>
      </w:r>
      <w:r w:rsidRPr="00C02596">
        <w:rPr>
          <w:rFonts w:ascii="Times New Roman" w:hAnsi="Times New Roman" w:cs="Times New Roman"/>
          <w:sz w:val="28"/>
          <w:szCs w:val="28"/>
        </w:rPr>
        <w:t xml:space="preserve"> </w:t>
      </w:r>
      <w:r w:rsidR="000564B9">
        <w:rPr>
          <w:rFonts w:ascii="Times New Roman" w:hAnsi="Times New Roman" w:cs="Times New Roman"/>
          <w:sz w:val="28"/>
          <w:szCs w:val="28"/>
        </w:rPr>
        <w:t xml:space="preserve">№ 120 </w:t>
      </w:r>
      <w:r w:rsidR="000564B9">
        <w:rPr>
          <w:rFonts w:ascii="Times New Roman" w:hAnsi="Times New Roman" w:cs="Times New Roman"/>
          <w:sz w:val="28"/>
          <w:szCs w:val="28"/>
        </w:rPr>
        <w:br/>
        <w:t>«</w:t>
      </w:r>
      <w:r w:rsidRPr="00C02596">
        <w:rPr>
          <w:rFonts w:ascii="Times New Roman" w:hAnsi="Times New Roman" w:cs="Times New Roman"/>
          <w:sz w:val="28"/>
          <w:szCs w:val="28"/>
        </w:rPr>
        <w:t>Об утверждении Доктрины продовольственной безопасности Российской Федерации»;</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lastRenderedPageBreak/>
        <w:t>Указом Президента Российской Федерации</w:t>
      </w:r>
      <w:r w:rsidR="000564B9">
        <w:rPr>
          <w:rFonts w:ascii="Times New Roman" w:hAnsi="Times New Roman" w:cs="Times New Roman"/>
          <w:sz w:val="28"/>
          <w:szCs w:val="28"/>
        </w:rPr>
        <w:t xml:space="preserve"> от 06.08.2014 № 560</w:t>
      </w:r>
      <w:r w:rsidR="000564B9">
        <w:rPr>
          <w:rFonts w:ascii="Times New Roman" w:hAnsi="Times New Roman" w:cs="Times New Roman"/>
          <w:sz w:val="28"/>
          <w:szCs w:val="28"/>
        </w:rPr>
        <w:br/>
      </w:r>
      <w:r w:rsidRPr="00C02596">
        <w:rPr>
          <w:rFonts w:ascii="Times New Roman" w:hAnsi="Times New Roman" w:cs="Times New Roman"/>
          <w:sz w:val="28"/>
          <w:szCs w:val="28"/>
        </w:rPr>
        <w:t>«О применении отдельных специальных экономических мер в целях обеспечения экономической безопасности Российской Федерации»;</w:t>
      </w:r>
    </w:p>
    <w:p w:rsidR="005A111B" w:rsidRPr="00C02596" w:rsidRDefault="005A111B" w:rsidP="005B00E9">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 xml:space="preserve">Стратегией социально-экономического развития Ханты-Мансийского автономного округа – Югры до </w:t>
      </w:r>
      <w:r w:rsidR="000564B9">
        <w:rPr>
          <w:rFonts w:ascii="Times New Roman" w:eastAsia="Times New Roman" w:hAnsi="Times New Roman" w:cs="Times New Roman"/>
          <w:sz w:val="28"/>
          <w:szCs w:val="28"/>
          <w:lang w:eastAsia="ru-RU"/>
        </w:rPr>
        <w:t>2020 года и на период</w:t>
      </w:r>
      <w:r w:rsidRPr="00C02596">
        <w:rPr>
          <w:rFonts w:ascii="Times New Roman" w:eastAsia="Times New Roman" w:hAnsi="Times New Roman" w:cs="Times New Roman"/>
          <w:sz w:val="28"/>
          <w:szCs w:val="28"/>
          <w:lang w:eastAsia="ru-RU"/>
        </w:rPr>
        <w:t xml:space="preserve"> </w:t>
      </w:r>
      <w:r w:rsidR="000564B9">
        <w:rPr>
          <w:rFonts w:ascii="Times New Roman" w:eastAsia="Times New Roman" w:hAnsi="Times New Roman" w:cs="Times New Roman"/>
          <w:sz w:val="28"/>
          <w:szCs w:val="28"/>
          <w:lang w:eastAsia="ru-RU"/>
        </w:rPr>
        <w:br/>
      </w:r>
      <w:r w:rsidRPr="00C02596">
        <w:rPr>
          <w:rFonts w:ascii="Times New Roman" w:eastAsia="Times New Roman" w:hAnsi="Times New Roman" w:cs="Times New Roman"/>
          <w:sz w:val="28"/>
          <w:szCs w:val="28"/>
          <w:lang w:eastAsia="ru-RU"/>
        </w:rPr>
        <w:t>до 2030 года, утвержденной распоряжением Правительства Ханты-Мансийского автономного округа – Югры от 22.03.2013 № 101-рп</w:t>
      </w:r>
      <w:r w:rsidR="00843A16">
        <w:rPr>
          <w:rFonts w:ascii="Times New Roman" w:eastAsia="Times New Roman" w:hAnsi="Times New Roman" w:cs="Times New Roman"/>
          <w:sz w:val="28"/>
          <w:szCs w:val="28"/>
          <w:lang w:eastAsia="ru-RU"/>
        </w:rPr>
        <w:t>;</w:t>
      </w:r>
    </w:p>
    <w:p w:rsidR="005A111B" w:rsidRDefault="005A111B" w:rsidP="005B00E9">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Мероприятия и механизмы исполнения муниципальной программы соответствуют подпрограммам </w:t>
      </w:r>
      <w:r w:rsidRPr="00C02596">
        <w:rPr>
          <w:rFonts w:ascii="Times New Roman" w:eastAsia="Times New Roman" w:hAnsi="Times New Roman" w:cs="Times New Roman"/>
          <w:sz w:val="28"/>
          <w:szCs w:val="28"/>
          <w:lang w:val="en-US" w:eastAsia="ru-RU"/>
        </w:rPr>
        <w:t>I</w:t>
      </w:r>
      <w:r w:rsidR="00843A16">
        <w:rPr>
          <w:rFonts w:ascii="Times New Roman" w:eastAsia="Times New Roman" w:hAnsi="Times New Roman" w:cs="Times New Roman"/>
          <w:sz w:val="28"/>
          <w:szCs w:val="28"/>
          <w:lang w:eastAsia="ru-RU"/>
        </w:rPr>
        <w:t xml:space="preserve"> – </w:t>
      </w:r>
      <w:r w:rsidRPr="00C02596">
        <w:rPr>
          <w:rFonts w:ascii="Times New Roman" w:eastAsia="Times New Roman" w:hAnsi="Times New Roman" w:cs="Times New Roman"/>
          <w:sz w:val="28"/>
          <w:szCs w:val="28"/>
          <w:lang w:val="en-US" w:eastAsia="ru-RU"/>
        </w:rPr>
        <w:t>IX</w:t>
      </w:r>
      <w:r w:rsidRPr="00C02596">
        <w:rPr>
          <w:rFonts w:ascii="Times New Roman" w:eastAsia="Times New Roman" w:hAnsi="Times New Roman" w:cs="Times New Roman"/>
          <w:sz w:val="28"/>
          <w:szCs w:val="28"/>
          <w:lang w:eastAsia="ru-RU"/>
        </w:rPr>
        <w:t xml:space="preserve"> </w:t>
      </w:r>
      <w:r w:rsidRPr="00C02596">
        <w:rPr>
          <w:rFonts w:ascii="Times New Roman" w:hAnsi="Times New Roman" w:cs="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843A16">
        <w:rPr>
          <w:rFonts w:ascii="Times New Roman" w:hAnsi="Times New Roman" w:cs="Times New Roman"/>
          <w:sz w:val="28"/>
          <w:szCs w:val="28"/>
        </w:rPr>
        <w:br/>
      </w:r>
      <w:r w:rsidRPr="00C02596">
        <w:rPr>
          <w:rFonts w:ascii="Times New Roman" w:hAnsi="Times New Roman" w:cs="Times New Roman"/>
          <w:sz w:val="28"/>
          <w:szCs w:val="28"/>
        </w:rPr>
        <w:t>в 2016</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2020 годах», утвержденной постановлением Правительства Ханты-Мансийского автономного округа – Югры от 09.10.2013 № 420-п</w:t>
      </w:r>
      <w:r w:rsidR="00843A16">
        <w:rPr>
          <w:rFonts w:ascii="Times New Roman" w:hAnsi="Times New Roman" w:cs="Times New Roman"/>
          <w:sz w:val="28"/>
          <w:szCs w:val="28"/>
        </w:rPr>
        <w:t>,</w:t>
      </w:r>
      <w:r w:rsidRPr="00C02596">
        <w:rPr>
          <w:rFonts w:ascii="Times New Roman" w:hAnsi="Times New Roman" w:cs="Times New Roman"/>
          <w:sz w:val="28"/>
          <w:szCs w:val="28"/>
        </w:rPr>
        <w:t xml:space="preserve"> </w:t>
      </w:r>
      <w:r w:rsidR="00843A16">
        <w:rPr>
          <w:rFonts w:ascii="Times New Roman" w:hAnsi="Times New Roman" w:cs="Times New Roman"/>
          <w:sz w:val="28"/>
          <w:szCs w:val="28"/>
        </w:rPr>
        <w:br/>
      </w:r>
      <w:r w:rsidRPr="00C02596">
        <w:rPr>
          <w:rFonts w:ascii="Times New Roman" w:hAnsi="Times New Roman" w:cs="Times New Roman"/>
          <w:sz w:val="28"/>
          <w:szCs w:val="28"/>
        </w:rPr>
        <w:t xml:space="preserve">и подпрограмме </w:t>
      </w:r>
      <w:r w:rsidRPr="00C02596">
        <w:rPr>
          <w:rFonts w:ascii="Times New Roman" w:eastAsia="Times New Roman" w:hAnsi="Times New Roman" w:cs="Times New Roman"/>
          <w:sz w:val="28"/>
          <w:szCs w:val="28"/>
          <w:lang w:val="en-US" w:eastAsia="ru-RU"/>
        </w:rPr>
        <w:t>I</w:t>
      </w:r>
      <w:r w:rsidRPr="00C02596">
        <w:rPr>
          <w:rFonts w:ascii="Times New Roman" w:hAnsi="Times New Roman" w:cs="Times New Roman"/>
          <w:sz w:val="28"/>
          <w:szCs w:val="28"/>
        </w:rPr>
        <w:t xml:space="preserve">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Югры на 2016</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2020 годы», утвержденной постановлением Правительства Ханты-Мансийского автономного округа – Югры от 03.10.2013 № 398-п.</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Ее достижение будет осуществляться путем решения следующих задач:</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поддержка сельскохозяйственного производства;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поддержка традиционных видов хозяйственной деятельности;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создание условий устойчивого развития сельских территорий;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защита населения от болезней, общих для человека и животных;</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w:t>
      </w:r>
      <w:r w:rsidRPr="00C02596">
        <w:rPr>
          <w:rFonts w:ascii="Times New Roman" w:hAnsi="Times New Roman" w:cs="Times New Roman"/>
          <w:sz w:val="28"/>
          <w:szCs w:val="28"/>
        </w:rPr>
        <w:lastRenderedPageBreak/>
        <w:t>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w:t>
      </w:r>
      <w:r w:rsidR="00843A16">
        <w:rPr>
          <w:rFonts w:ascii="Times New Roman" w:hAnsi="Times New Roman" w:cs="Times New Roman"/>
          <w:sz w:val="28"/>
          <w:szCs w:val="28"/>
        </w:rPr>
        <w:br/>
      </w:r>
      <w:r w:rsidRPr="00C02596">
        <w:rPr>
          <w:rFonts w:ascii="Times New Roman" w:hAnsi="Times New Roman" w:cs="Times New Roman"/>
          <w:sz w:val="28"/>
          <w:szCs w:val="28"/>
        </w:rPr>
        <w:t>№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5A111B" w:rsidRPr="00843A1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843A16">
        <w:rPr>
          <w:rFonts w:ascii="Times New Roman" w:hAnsi="Times New Roman" w:cs="Times New Roman"/>
          <w:sz w:val="28"/>
          <w:szCs w:val="28"/>
        </w:rPr>
        <w:t>Производство мяса в хозяйствах всех категорий (в живом весе)</w:t>
      </w:r>
      <w:r w:rsidR="00843A16" w:rsidRPr="00843A16">
        <w:rPr>
          <w:rFonts w:ascii="Times New Roman" w:hAnsi="Times New Roman" w:cs="Times New Roman"/>
          <w:sz w:val="28"/>
          <w:szCs w:val="28"/>
        </w:rPr>
        <w:t xml:space="preserve">, </w:t>
      </w:r>
      <w:r w:rsidRPr="00843A1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843A16">
          <w:rPr>
            <w:rStyle w:val="a3"/>
            <w:rFonts w:ascii="Times New Roman" w:hAnsi="Times New Roman" w:cs="Times New Roman"/>
            <w:color w:val="auto"/>
            <w:sz w:val="28"/>
            <w:szCs w:val="28"/>
            <w:u w:val="none"/>
          </w:rPr>
          <w:t>справка-расчет</w:t>
        </w:r>
      </w:hyperlink>
      <w:r w:rsidRPr="00843A16">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Производство молока в хозяйствах всех категорий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w:t>
      </w:r>
      <w:r w:rsidR="00843A16">
        <w:rPr>
          <w:rFonts w:ascii="Times New Roman" w:hAnsi="Times New Roman" w:cs="Times New Roman"/>
          <w:sz w:val="28"/>
          <w:szCs w:val="28"/>
        </w:rPr>
        <w:br/>
      </w:r>
      <w:r w:rsidRPr="00C02596">
        <w:rPr>
          <w:rFonts w:ascii="Times New Roman" w:hAnsi="Times New Roman" w:cs="Times New Roman"/>
          <w:sz w:val="28"/>
          <w:szCs w:val="28"/>
        </w:rPr>
        <w:t>от 17.03.2011 №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Производство продукции растениеводства в хозяйствах всех категорий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субсидий на производство и реализацию продукции растениеводства, утвержденная </w:t>
      </w:r>
      <w:r w:rsidRPr="00C02596">
        <w:rPr>
          <w:rFonts w:ascii="Times New Roman" w:hAnsi="Times New Roman" w:cs="Times New Roman"/>
          <w:sz w:val="28"/>
          <w:szCs w:val="28"/>
        </w:rPr>
        <w:lastRenderedPageBreak/>
        <w:t>приказом Департамента природных ресурсов и несырьевого сектора экономики автономного округа от 17.03.2011 № 3-нп).</w:t>
      </w:r>
    </w:p>
    <w:p w:rsidR="00D46F44" w:rsidRPr="00D46F44" w:rsidRDefault="005A111B" w:rsidP="000F1580">
      <w:pPr>
        <w:pStyle w:val="ConsPlusNormal"/>
        <w:numPr>
          <w:ilvl w:val="0"/>
          <w:numId w:val="4"/>
        </w:numPr>
        <w:tabs>
          <w:tab w:val="left" w:pos="993"/>
        </w:tabs>
        <w:ind w:left="0" w:firstLine="709"/>
        <w:jc w:val="both"/>
        <w:rPr>
          <w:rFonts w:ascii="Times New Roman" w:hAnsi="Times New Roman" w:cs="Times New Roman"/>
          <w:sz w:val="28"/>
          <w:szCs w:val="28"/>
        </w:rPr>
      </w:pPr>
      <w:r w:rsidRPr="00D46F44">
        <w:rPr>
          <w:rFonts w:ascii="Times New Roman" w:hAnsi="Times New Roman" w:cs="Times New Roman"/>
          <w:sz w:val="28"/>
          <w:szCs w:val="28"/>
        </w:rPr>
        <w:t xml:space="preserve">Добыча (вылов) рыбы </w:t>
      </w:r>
      <w:r w:rsidR="00843A16" w:rsidRPr="00D46F44">
        <w:rPr>
          <w:rFonts w:ascii="Times New Roman" w:hAnsi="Times New Roman" w:cs="Times New Roman"/>
          <w:sz w:val="28"/>
          <w:szCs w:val="28"/>
        </w:rPr>
        <w:t xml:space="preserve">– </w:t>
      </w:r>
      <w:r w:rsidRPr="00D46F44">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6" w:history="1">
        <w:r w:rsidRPr="00D46F44">
          <w:rPr>
            <w:rStyle w:val="a3"/>
            <w:rFonts w:ascii="Times New Roman" w:hAnsi="Times New Roman" w:cs="Times New Roman"/>
            <w:color w:val="auto"/>
            <w:sz w:val="28"/>
            <w:szCs w:val="28"/>
            <w:u w:val="none"/>
          </w:rPr>
          <w:t>справка-расчет</w:t>
        </w:r>
      </w:hyperlink>
      <w:r w:rsidRPr="00D46F44">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w:t>
      </w:r>
      <w:r w:rsidR="00D46F44" w:rsidRPr="00D46F44">
        <w:rPr>
          <w:rFonts w:ascii="Times New Roman" w:hAnsi="Times New Roman" w:cs="Times New Roman"/>
          <w:sz w:val="28"/>
          <w:szCs w:val="28"/>
        </w:rPr>
        <w:t xml:space="preserve">несырьевого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сектора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экономики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автономного</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 округа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от</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 17.03.2011</w:t>
      </w:r>
    </w:p>
    <w:p w:rsidR="005A111B" w:rsidRPr="00C02596" w:rsidRDefault="005A111B" w:rsidP="00D46F44">
      <w:pPr>
        <w:pStyle w:val="ConsPlusNormal"/>
        <w:tabs>
          <w:tab w:val="left" w:pos="993"/>
        </w:tabs>
        <w:jc w:val="both"/>
        <w:rPr>
          <w:rFonts w:ascii="Times New Roman" w:hAnsi="Times New Roman" w:cs="Times New Roman"/>
          <w:sz w:val="28"/>
          <w:szCs w:val="28"/>
        </w:rPr>
      </w:pPr>
      <w:r w:rsidRPr="00C02596">
        <w:rPr>
          <w:rFonts w:ascii="Times New Roman" w:hAnsi="Times New Roman" w:cs="Times New Roman"/>
          <w:sz w:val="28"/>
          <w:szCs w:val="28"/>
        </w:rPr>
        <w:t>№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Объем заготовки дикоросов – ягод, грибов, кедрового ореха</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 xml:space="preserve">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7"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5A111B" w:rsidRPr="00C02596" w:rsidRDefault="00843A16" w:rsidP="005B00E9">
      <w:pPr>
        <w:pStyle w:val="ConsPlusNormal"/>
        <w:numPr>
          <w:ilvl w:val="0"/>
          <w:numId w:val="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6F44">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Количество построенных (реконструированных) сельскохозяйственных объектов </w:t>
      </w:r>
      <w:r>
        <w:rPr>
          <w:rFonts w:ascii="Times New Roman" w:hAnsi="Times New Roman" w:cs="Times New Roman"/>
          <w:sz w:val="28"/>
          <w:szCs w:val="28"/>
        </w:rPr>
        <w:t xml:space="preserve">– </w:t>
      </w:r>
      <w:r w:rsidR="005A111B"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Количество работающих в отрасли сельского хозяйства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5A111B" w:rsidRPr="00C02596" w:rsidRDefault="00706EFB" w:rsidP="005B00E9">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Объем валовой продукции сельского хозяйства </w:t>
      </w:r>
      <w:r w:rsidR="00843A16">
        <w:rPr>
          <w:rFonts w:ascii="Times New Roman" w:hAnsi="Times New Roman" w:cs="Times New Roman"/>
          <w:sz w:val="28"/>
          <w:szCs w:val="28"/>
        </w:rPr>
        <w:br/>
      </w:r>
      <w:r w:rsidR="005A111B" w:rsidRPr="00C02596">
        <w:rPr>
          <w:rFonts w:ascii="Times New Roman" w:hAnsi="Times New Roman" w:cs="Times New Roman"/>
          <w:sz w:val="28"/>
          <w:szCs w:val="28"/>
        </w:rPr>
        <w:t>на 10 тыс. человек</w:t>
      </w:r>
      <w:r w:rsidR="006667C0">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 рассчитывается по формуле:</w:t>
      </w:r>
    </w:p>
    <w:p w:rsidR="00D46F44" w:rsidRDefault="00D46F44" w:rsidP="005B00E9">
      <w:pPr>
        <w:pStyle w:val="ConsPlusNonformat"/>
        <w:tabs>
          <w:tab w:val="left" w:pos="720"/>
        </w:tabs>
        <w:jc w:val="center"/>
        <w:rPr>
          <w:rFonts w:ascii="Times New Roman" w:hAnsi="Times New Roman" w:cs="Times New Roman"/>
          <w:sz w:val="28"/>
          <w:szCs w:val="28"/>
        </w:rPr>
      </w:pPr>
    </w:p>
    <w:p w:rsidR="005A111B" w:rsidRPr="00C02596" w:rsidRDefault="005A111B" w:rsidP="005B00E9">
      <w:pPr>
        <w:pStyle w:val="ConsPlusNonformat"/>
        <w:tabs>
          <w:tab w:val="left" w:pos="720"/>
        </w:tabs>
        <w:jc w:val="center"/>
        <w:rPr>
          <w:rFonts w:ascii="Times New Roman" w:hAnsi="Times New Roman" w:cs="Times New Roman"/>
          <w:sz w:val="28"/>
          <w:szCs w:val="28"/>
        </w:rPr>
      </w:pPr>
      <w:r w:rsidRPr="00C02596">
        <w:rPr>
          <w:rFonts w:ascii="Times New Roman" w:hAnsi="Times New Roman" w:cs="Times New Roman"/>
          <w:sz w:val="28"/>
          <w:szCs w:val="28"/>
        </w:rPr>
        <w:t>годовой объем произведенной валовой продукции</w:t>
      </w:r>
    </w:p>
    <w:p w:rsidR="005A111B" w:rsidRPr="00C02596" w:rsidRDefault="005A111B" w:rsidP="005B00E9">
      <w:pPr>
        <w:pStyle w:val="ConsPlusNonformat"/>
        <w:jc w:val="center"/>
        <w:rPr>
          <w:rFonts w:ascii="Times New Roman" w:hAnsi="Times New Roman" w:cs="Times New Roman"/>
          <w:sz w:val="28"/>
          <w:szCs w:val="28"/>
        </w:rPr>
      </w:pPr>
      <w:r w:rsidRPr="00C02596">
        <w:rPr>
          <w:rFonts w:ascii="Times New Roman" w:hAnsi="Times New Roman" w:cs="Times New Roman"/>
          <w:sz w:val="28"/>
          <w:szCs w:val="28"/>
        </w:rPr>
        <w:t>--------------------------------------------------------------------- x 10000</w:t>
      </w:r>
    </w:p>
    <w:p w:rsidR="005A111B" w:rsidRDefault="005A111B" w:rsidP="005B00E9">
      <w:pPr>
        <w:pStyle w:val="ConsPlusNonformat"/>
        <w:tabs>
          <w:tab w:val="left" w:pos="720"/>
        </w:tabs>
        <w:ind w:firstLine="720"/>
        <w:jc w:val="center"/>
        <w:rPr>
          <w:rFonts w:ascii="Times New Roman" w:hAnsi="Times New Roman" w:cs="Times New Roman"/>
          <w:sz w:val="28"/>
          <w:szCs w:val="28"/>
        </w:rPr>
      </w:pPr>
      <w:r w:rsidRPr="00C02596">
        <w:rPr>
          <w:rFonts w:ascii="Times New Roman" w:hAnsi="Times New Roman" w:cs="Times New Roman"/>
          <w:sz w:val="28"/>
          <w:szCs w:val="28"/>
        </w:rPr>
        <w:t>численность населения</w:t>
      </w:r>
    </w:p>
    <w:p w:rsidR="00D46F44" w:rsidRPr="00C02596" w:rsidRDefault="00D46F44" w:rsidP="005B00E9">
      <w:pPr>
        <w:pStyle w:val="ConsPlusNonformat"/>
        <w:tabs>
          <w:tab w:val="left" w:pos="720"/>
        </w:tabs>
        <w:ind w:firstLine="720"/>
        <w:jc w:val="center"/>
        <w:rPr>
          <w:rFonts w:ascii="Times New Roman" w:hAnsi="Times New Roman" w:cs="Times New Roman"/>
          <w:sz w:val="28"/>
          <w:szCs w:val="28"/>
        </w:rPr>
      </w:pP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lastRenderedPageBreak/>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5A111B" w:rsidRPr="00C02596" w:rsidRDefault="00843A16" w:rsidP="005B00E9">
      <w:pPr>
        <w:pStyle w:val="ConsPlusNormal"/>
        <w:numPr>
          <w:ilvl w:val="0"/>
          <w:numId w:val="4"/>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w:t>
      </w: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по количеству </w:t>
      </w:r>
      <w:r w:rsidR="005A111B" w:rsidRPr="00C02596">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8" w:history="1">
        <w:r w:rsidR="005A111B" w:rsidRPr="00C02596">
          <w:rPr>
            <w:rStyle w:val="a3"/>
            <w:rFonts w:ascii="Times New Roman" w:hAnsi="Times New Roman" w:cs="Times New Roman"/>
            <w:color w:val="000000" w:themeColor="text1"/>
            <w:sz w:val="28"/>
            <w:szCs w:val="28"/>
            <w:u w:val="none"/>
          </w:rPr>
          <w:t>постановлением</w:t>
        </w:r>
      </w:hyperlink>
      <w:r w:rsidR="005A111B" w:rsidRPr="00C02596">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Pr="00C02596">
        <w:rPr>
          <w:rFonts w:ascii="Times New Roman" w:hAnsi="Times New Roman" w:cs="Times New Roman"/>
          <w:sz w:val="28"/>
          <w:szCs w:val="28"/>
        </w:rPr>
        <w:t xml:space="preserve"> </w:t>
      </w:r>
      <w:r w:rsidRPr="00C02596">
        <w:rPr>
          <w:rFonts w:ascii="Times New Roman" w:hAnsi="Times New Roman" w:cs="Times New Roman"/>
          <w:color w:val="000000" w:themeColor="text1"/>
          <w:sz w:val="28"/>
          <w:szCs w:val="28"/>
        </w:rPr>
        <w:t>района.</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Количество пользователей территориями традиционного природопользования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по количеству </w:t>
      </w:r>
      <w:r w:rsidRPr="00C02596">
        <w:rPr>
          <w:rFonts w:ascii="Times New Roman" w:hAnsi="Times New Roman" w:cs="Times New Roman"/>
          <w:color w:val="000000" w:themeColor="text1"/>
          <w:sz w:val="28"/>
          <w:szCs w:val="28"/>
        </w:rPr>
        <w:t>пользователей, состоящих в реестре, формируемом в соответствии</w:t>
      </w:r>
      <w:r w:rsidRPr="00C02596">
        <w:rPr>
          <w:rFonts w:ascii="Times New Roman" w:hAnsi="Times New Roman" w:cs="Times New Roman"/>
          <w:sz w:val="28"/>
          <w:szCs w:val="28"/>
          <w:lang w:eastAsia="ru-RU"/>
        </w:rPr>
        <w:t xml:space="preserve"> </w:t>
      </w:r>
      <w:r w:rsidR="00843A16">
        <w:rPr>
          <w:rFonts w:ascii="Times New Roman" w:hAnsi="Times New Roman" w:cs="Times New Roman"/>
          <w:sz w:val="28"/>
          <w:szCs w:val="28"/>
          <w:lang w:eastAsia="ru-RU"/>
        </w:rPr>
        <w:br/>
      </w:r>
      <w:r w:rsidRPr="00C02596">
        <w:rPr>
          <w:rFonts w:ascii="Times New Roman" w:hAnsi="Times New Roman" w:cs="Times New Roman"/>
          <w:sz w:val="28"/>
          <w:szCs w:val="28"/>
          <w:lang w:eastAsia="ru-RU"/>
        </w:rPr>
        <w:t xml:space="preserve">с Законом Ханты-Мансийского автономного округа – Югры от 28.12.2006 </w:t>
      </w:r>
      <w:r w:rsidR="00843A16">
        <w:rPr>
          <w:rFonts w:ascii="Times New Roman" w:hAnsi="Times New Roman" w:cs="Times New Roman"/>
          <w:sz w:val="28"/>
          <w:szCs w:val="28"/>
          <w:lang w:eastAsia="ru-RU"/>
        </w:rPr>
        <w:br/>
      </w:r>
      <w:r w:rsidRPr="00C02596">
        <w:rPr>
          <w:rFonts w:ascii="Times New Roman" w:hAnsi="Times New Roman" w:cs="Times New Roman"/>
          <w:sz w:val="28"/>
          <w:szCs w:val="28"/>
          <w:lang w:eastAsia="ru-RU"/>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5A111B" w:rsidRPr="00C02596" w:rsidRDefault="005A111B" w:rsidP="005B00E9">
      <w:pPr>
        <w:pStyle w:val="ConsPlusNormal"/>
        <w:tabs>
          <w:tab w:val="left" w:pos="720"/>
        </w:tabs>
        <w:ind w:firstLine="720"/>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 xml:space="preserve">Целевые показатели указаны в </w:t>
      </w:r>
      <w:hyperlink r:id="rId19" w:anchor="Par262" w:history="1">
        <w:r w:rsidRPr="00C02596">
          <w:rPr>
            <w:rStyle w:val="a3"/>
            <w:rFonts w:ascii="Times New Roman" w:hAnsi="Times New Roman" w:cs="Times New Roman"/>
            <w:color w:val="000000" w:themeColor="text1"/>
            <w:sz w:val="28"/>
            <w:szCs w:val="28"/>
            <w:u w:val="none"/>
          </w:rPr>
          <w:t>таблице 1</w:t>
        </w:r>
      </w:hyperlink>
      <w:r w:rsidRPr="00C02596">
        <w:rPr>
          <w:rFonts w:ascii="Times New Roman" w:hAnsi="Times New Roman" w:cs="Times New Roman"/>
          <w:color w:val="000000" w:themeColor="text1"/>
          <w:sz w:val="28"/>
          <w:szCs w:val="28"/>
        </w:rPr>
        <w:t xml:space="preserve"> к Программе.</w:t>
      </w:r>
    </w:p>
    <w:p w:rsidR="005A111B" w:rsidRPr="00C02596" w:rsidRDefault="005A111B" w:rsidP="005B00E9">
      <w:pPr>
        <w:pStyle w:val="ConsPlusNormal"/>
        <w:tabs>
          <w:tab w:val="left" w:pos="720"/>
        </w:tabs>
        <w:jc w:val="both"/>
        <w:rPr>
          <w:rFonts w:ascii="Times New Roman" w:hAnsi="Times New Roman" w:cs="Times New Roman"/>
          <w:color w:val="000000" w:themeColor="text1"/>
          <w:sz w:val="28"/>
          <w:szCs w:val="28"/>
          <w:highlight w:val="yellow"/>
        </w:rPr>
      </w:pPr>
    </w:p>
    <w:p w:rsidR="005A111B" w:rsidRPr="00C02596" w:rsidRDefault="005A111B" w:rsidP="005B00E9">
      <w:pPr>
        <w:pStyle w:val="ConsPlusNormal"/>
        <w:tabs>
          <w:tab w:val="left" w:pos="720"/>
        </w:tabs>
        <w:ind w:firstLine="720"/>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4. Характеристика основных мероприятий программы</w:t>
      </w:r>
    </w:p>
    <w:p w:rsidR="005A111B" w:rsidRPr="00C02596" w:rsidRDefault="005A111B" w:rsidP="005B00E9">
      <w:pPr>
        <w:pStyle w:val="ConsPlusNormal"/>
        <w:jc w:val="center"/>
        <w:rPr>
          <w:rFonts w:ascii="Times New Roman" w:hAnsi="Times New Roman" w:cs="Times New Roman"/>
          <w:sz w:val="28"/>
          <w:szCs w:val="28"/>
        </w:rPr>
      </w:pP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0" w:anchor="Par440" w:history="1">
        <w:r w:rsidRPr="00C02596">
          <w:rPr>
            <w:rStyle w:val="a3"/>
            <w:rFonts w:ascii="Times New Roman" w:hAnsi="Times New Roman" w:cs="Times New Roman"/>
            <w:color w:val="auto"/>
            <w:sz w:val="28"/>
            <w:szCs w:val="28"/>
            <w:u w:val="none"/>
          </w:rPr>
          <w:t>таблице 2</w:t>
        </w:r>
      </w:hyperlink>
      <w:r w:rsidRPr="00C02596">
        <w:rPr>
          <w:rFonts w:ascii="Times New Roman" w:hAnsi="Times New Roman" w:cs="Times New Roman"/>
          <w:sz w:val="28"/>
          <w:szCs w:val="28"/>
        </w:rPr>
        <w:t xml:space="preserve"> к Программе.</w:t>
      </w:r>
    </w:p>
    <w:p w:rsidR="005A111B" w:rsidRPr="00C02596" w:rsidRDefault="00DD7754" w:rsidP="005B00E9">
      <w:pPr>
        <w:pStyle w:val="ConsPlusNormal"/>
        <w:ind w:firstLine="720"/>
        <w:jc w:val="both"/>
        <w:outlineLvl w:val="2"/>
        <w:rPr>
          <w:rFonts w:ascii="Times New Roman" w:hAnsi="Times New Roman" w:cs="Times New Roman"/>
          <w:sz w:val="28"/>
          <w:szCs w:val="28"/>
        </w:rPr>
      </w:pPr>
      <w:hyperlink r:id="rId21" w:anchor="Par454" w:history="1">
        <w:r w:rsidR="005A111B" w:rsidRPr="00C02596">
          <w:rPr>
            <w:rStyle w:val="a3"/>
            <w:rFonts w:ascii="Times New Roman" w:hAnsi="Times New Roman" w:cs="Times New Roman"/>
            <w:color w:val="auto"/>
            <w:sz w:val="28"/>
            <w:szCs w:val="28"/>
            <w:u w:val="none"/>
          </w:rPr>
          <w:t>Подпрограмма 1</w:t>
        </w:r>
      </w:hyperlink>
      <w:r w:rsidR="005A111B" w:rsidRPr="00C02596">
        <w:rPr>
          <w:rFonts w:ascii="Times New Roman" w:hAnsi="Times New Roman" w:cs="Times New Roman"/>
          <w:sz w:val="28"/>
          <w:szCs w:val="28"/>
        </w:rPr>
        <w:t xml:space="preserve"> «Комплексное развитие агропромышленного комплекса».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В рамках данной </w:t>
      </w:r>
      <w:hyperlink r:id="rId22" w:anchor="Par454" w:history="1">
        <w:r w:rsidRPr="00C02596">
          <w:rPr>
            <w:rStyle w:val="a3"/>
            <w:rFonts w:ascii="Times New Roman" w:hAnsi="Times New Roman" w:cs="Times New Roman"/>
            <w:color w:val="auto"/>
            <w:sz w:val="28"/>
            <w:szCs w:val="28"/>
            <w:u w:val="none"/>
          </w:rPr>
          <w:t>подпрограммы</w:t>
        </w:r>
      </w:hyperlink>
      <w:r w:rsidRPr="00C02596">
        <w:rPr>
          <w:rFonts w:ascii="Times New Roman" w:hAnsi="Times New Roman" w:cs="Times New Roman"/>
          <w:sz w:val="28"/>
          <w:szCs w:val="28"/>
        </w:rPr>
        <w:t xml:space="preserve"> планируется реализация следующих основных мероприятий: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1.1. Поддержка малых форм хозяйствования, включающая:</w:t>
      </w:r>
    </w:p>
    <w:p w:rsidR="005A111B" w:rsidRPr="00C02596" w:rsidRDefault="005A111B" w:rsidP="005B00E9">
      <w:pPr>
        <w:pStyle w:val="ConsPlusNormal"/>
        <w:ind w:firstLine="720"/>
        <w:jc w:val="both"/>
        <w:rPr>
          <w:rFonts w:ascii="Times New Roman" w:hAnsi="Times New Roman" w:cs="Times New Roman"/>
          <w:sz w:val="28"/>
          <w:szCs w:val="28"/>
        </w:rPr>
      </w:pPr>
      <w:bookmarkStart w:id="0" w:name="Par211"/>
      <w:bookmarkEnd w:id="0"/>
      <w:r w:rsidRPr="00C02596">
        <w:rPr>
          <w:rFonts w:ascii="Times New Roman" w:hAnsi="Times New Roman" w:cs="Times New Roman"/>
          <w:sz w:val="28"/>
          <w:szCs w:val="28"/>
        </w:rPr>
        <w:lastRenderedPageBreak/>
        <w:t>1.1.1. Предоставление субсидий на развитие материально-технической базы малых форм хозяйствования (за исключением личных подсобных хозяйств).</w:t>
      </w:r>
    </w:p>
    <w:p w:rsidR="005A111B" w:rsidRPr="00C02596" w:rsidRDefault="005A111B" w:rsidP="005B00E9">
      <w:pPr>
        <w:pStyle w:val="ConsPlusNormal"/>
        <w:ind w:firstLine="720"/>
        <w:jc w:val="both"/>
        <w:rPr>
          <w:rFonts w:ascii="Times New Roman" w:hAnsi="Times New Roman" w:cs="Times New Roman"/>
          <w:sz w:val="28"/>
          <w:szCs w:val="28"/>
        </w:rPr>
      </w:pPr>
      <w:bookmarkStart w:id="1" w:name="Par212"/>
      <w:bookmarkEnd w:id="1"/>
      <w:r w:rsidRPr="00C02596">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1.2. Развитие животноводства,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2" w:name="Par214"/>
      <w:bookmarkEnd w:id="2"/>
      <w:r w:rsidRPr="00C02596">
        <w:rPr>
          <w:rFonts w:ascii="Times New Roman" w:hAnsi="Times New Roman" w:cs="Times New Roman"/>
          <w:sz w:val="28"/>
          <w:szCs w:val="28"/>
        </w:rPr>
        <w:t>1.2.1. Предоставление субсидий на компенсацию затрат по доставке грубых кормов.</w:t>
      </w:r>
    </w:p>
    <w:p w:rsidR="005A111B" w:rsidRPr="00C02596" w:rsidRDefault="005A111B" w:rsidP="005B00E9">
      <w:pPr>
        <w:pStyle w:val="ConsPlusNormal"/>
        <w:ind w:firstLine="720"/>
        <w:jc w:val="both"/>
        <w:rPr>
          <w:rFonts w:ascii="Times New Roman" w:hAnsi="Times New Roman" w:cs="Times New Roman"/>
          <w:sz w:val="28"/>
          <w:szCs w:val="28"/>
        </w:rPr>
      </w:pPr>
      <w:bookmarkStart w:id="3" w:name="Par215"/>
      <w:bookmarkEnd w:id="3"/>
      <w:r w:rsidRPr="00C02596">
        <w:rPr>
          <w:rFonts w:ascii="Times New Roman" w:hAnsi="Times New Roman" w:cs="Times New Roman"/>
          <w:sz w:val="28"/>
          <w:szCs w:val="28"/>
        </w:rPr>
        <w:t>1.2.2. Предоставление субсидий на производство и реализацию продукции животноводства.</w:t>
      </w:r>
    </w:p>
    <w:p w:rsidR="008750E1" w:rsidRPr="00C02596" w:rsidRDefault="005A111B" w:rsidP="005B00E9">
      <w:pPr>
        <w:pStyle w:val="ConsPlusNormal"/>
        <w:ind w:firstLine="720"/>
        <w:jc w:val="both"/>
        <w:rPr>
          <w:rFonts w:ascii="Times New Roman" w:hAnsi="Times New Roman" w:cs="Times New Roman"/>
          <w:sz w:val="28"/>
          <w:szCs w:val="28"/>
        </w:rPr>
      </w:pPr>
      <w:bookmarkStart w:id="4" w:name="Par216"/>
      <w:bookmarkEnd w:id="4"/>
      <w:r w:rsidRPr="00C02596">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8750E1" w:rsidRPr="00C02596" w:rsidRDefault="005A111B" w:rsidP="005B00E9">
      <w:pPr>
        <w:pStyle w:val="ConsPlusNormal"/>
        <w:ind w:firstLine="720"/>
        <w:jc w:val="both"/>
        <w:rPr>
          <w:rFonts w:ascii="Times New Roman" w:eastAsia="Times New Roman" w:hAnsi="Times New Roman" w:cs="Times New Roman"/>
          <w:sz w:val="28"/>
          <w:szCs w:val="28"/>
          <w:lang w:eastAsia="ru-RU"/>
        </w:rPr>
      </w:pPr>
      <w:r w:rsidRPr="00C02596">
        <w:rPr>
          <w:rFonts w:ascii="Times New Roman" w:hAnsi="Times New Roman" w:cs="Times New Roman"/>
          <w:sz w:val="28"/>
          <w:szCs w:val="28"/>
        </w:rPr>
        <w:t>1.2.4.</w:t>
      </w:r>
      <w:r w:rsidRPr="00C02596">
        <w:rPr>
          <w:rFonts w:ascii="Times New Roman" w:eastAsia="Times New Roman" w:hAnsi="Times New Roman" w:cs="Times New Roman"/>
          <w:sz w:val="28"/>
          <w:szCs w:val="28"/>
          <w:lang w:eastAsia="ru-RU"/>
        </w:rPr>
        <w:t xml:space="preserve"> Предоставление субсидий на содержание </w:t>
      </w:r>
      <w:r w:rsidR="00081B1C">
        <w:rPr>
          <w:rFonts w:ascii="Times New Roman" w:eastAsia="Times New Roman" w:hAnsi="Times New Roman" w:cs="Times New Roman"/>
          <w:sz w:val="28"/>
          <w:szCs w:val="28"/>
          <w:lang w:eastAsia="ru-RU"/>
        </w:rPr>
        <w:t xml:space="preserve">поголовья коров чистопородного </w:t>
      </w:r>
      <w:r w:rsidRPr="00C02596">
        <w:rPr>
          <w:rFonts w:ascii="Times New Roman" w:eastAsia="Times New Roman" w:hAnsi="Times New Roman" w:cs="Times New Roman"/>
          <w:sz w:val="28"/>
          <w:szCs w:val="28"/>
          <w:lang w:eastAsia="ru-RU"/>
        </w:rPr>
        <w:t>мясного скота.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1.2.5. Предоставление субсидий на 1 килограмм реализованного и (или) отгруженного на собственную переработку молока.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5" w:name="Par218"/>
      <w:bookmarkEnd w:id="5"/>
      <w:r w:rsidRPr="00C02596">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6" w:name="Par220"/>
      <w:bookmarkEnd w:id="6"/>
      <w:r w:rsidRPr="00C02596">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1.5. Развитие системы заготовки и переработки дикоросов,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7" w:name="Par222"/>
      <w:bookmarkEnd w:id="7"/>
      <w:r w:rsidRPr="00C02596">
        <w:rPr>
          <w:rFonts w:ascii="Times New Roman" w:hAnsi="Times New Roman" w:cs="Times New Roman"/>
          <w:sz w:val="28"/>
          <w:szCs w:val="28"/>
        </w:rPr>
        <w:t>1.5.1. Предоставление субсидий на продукцию дикоросов.</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1.6. Устойчивое развитие сельских территорий,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8" w:name="Par224"/>
      <w:bookmarkEnd w:id="8"/>
      <w:r w:rsidRPr="00C02596">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5A111B" w:rsidRPr="00C02596" w:rsidRDefault="005A111B" w:rsidP="005B00E9">
      <w:pPr>
        <w:pStyle w:val="ConsPlusNormal"/>
        <w:ind w:firstLine="720"/>
        <w:jc w:val="both"/>
        <w:rPr>
          <w:rFonts w:ascii="Times New Roman" w:hAnsi="Times New Roman" w:cs="Times New Roman"/>
          <w:sz w:val="28"/>
          <w:szCs w:val="28"/>
        </w:rPr>
      </w:pPr>
      <w:bookmarkStart w:id="9" w:name="Par225"/>
      <w:bookmarkEnd w:id="9"/>
      <w:r w:rsidRPr="00C02596">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5A111B" w:rsidRPr="00C02596" w:rsidRDefault="005A111B" w:rsidP="005B00E9">
      <w:pPr>
        <w:pStyle w:val="ConsPlusNormal"/>
        <w:ind w:firstLine="720"/>
        <w:jc w:val="both"/>
        <w:rPr>
          <w:rFonts w:ascii="Times New Roman" w:hAnsi="Times New Roman" w:cs="Times New Roman"/>
          <w:sz w:val="28"/>
          <w:szCs w:val="28"/>
        </w:rPr>
      </w:pPr>
      <w:bookmarkStart w:id="10" w:name="Par226"/>
      <w:bookmarkEnd w:id="10"/>
      <w:r w:rsidRPr="00C02596">
        <w:rPr>
          <w:rFonts w:ascii="Times New Roman" w:hAnsi="Times New Roman" w:cs="Times New Roman"/>
          <w:sz w:val="28"/>
          <w:szCs w:val="28"/>
        </w:rPr>
        <w:t>1.6.3. Строительство участка подъезда дороги до п. Выкатной.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1.6.4. Компенсация ущерба, наносимого водным биоресурсам и среде их обитания (объект строительства: «Строительство участка подъезда дороги до п. Выкатной»).</w:t>
      </w:r>
    </w:p>
    <w:p w:rsidR="005A111B" w:rsidRPr="00C02596" w:rsidRDefault="005A111B" w:rsidP="005B00E9">
      <w:pPr>
        <w:pStyle w:val="ConsPlusNormal"/>
        <w:ind w:firstLine="720"/>
        <w:jc w:val="both"/>
        <w:rPr>
          <w:rFonts w:ascii="Times New Roman" w:hAnsi="Times New Roman" w:cs="Times New Roman"/>
          <w:sz w:val="28"/>
          <w:szCs w:val="28"/>
        </w:rPr>
      </w:pPr>
      <w:bookmarkStart w:id="11" w:name="Par227"/>
      <w:bookmarkEnd w:id="11"/>
      <w:r w:rsidRPr="00C02596">
        <w:rPr>
          <w:rFonts w:ascii="Times New Roman" w:hAnsi="Times New Roman" w:cs="Times New Roman"/>
          <w:sz w:val="28"/>
          <w:szCs w:val="28"/>
        </w:rPr>
        <w:t>1.6.5. Строительство участка подъезда дороги до с. Реполово.</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12" w:name="Par229"/>
      <w:bookmarkEnd w:id="12"/>
      <w:r w:rsidRPr="00C02596">
        <w:rPr>
          <w:rFonts w:ascii="Times New Roman" w:hAnsi="Times New Roman" w:cs="Times New Roman"/>
          <w:sz w:val="28"/>
          <w:szCs w:val="28"/>
        </w:rPr>
        <w:lastRenderedPageBreak/>
        <w:t>1.7.1. Обеспечение осуществления отлова, транспортировки, учета, содержания, умерщвления, утилизации безнадзорных и бродячих животных.</w:t>
      </w:r>
    </w:p>
    <w:p w:rsidR="005A111B" w:rsidRPr="00C02596" w:rsidRDefault="005A111B" w:rsidP="005B00E9">
      <w:pPr>
        <w:pStyle w:val="ConsPlusNormal"/>
        <w:ind w:firstLine="720"/>
        <w:jc w:val="both"/>
        <w:rPr>
          <w:rFonts w:ascii="Times New Roman" w:hAnsi="Times New Roman" w:cs="Times New Roman"/>
          <w:sz w:val="28"/>
          <w:szCs w:val="28"/>
        </w:rPr>
      </w:pPr>
      <w:bookmarkStart w:id="13" w:name="Par230"/>
      <w:bookmarkEnd w:id="13"/>
      <w:r w:rsidRPr="00C02596">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5A111B" w:rsidRDefault="005A111B" w:rsidP="005B00E9">
      <w:pPr>
        <w:pStyle w:val="ConsPlusNormal"/>
        <w:ind w:firstLine="720"/>
        <w:jc w:val="both"/>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1.7.3.</w:t>
      </w:r>
      <w:r w:rsidR="00081B1C">
        <w:rPr>
          <w:rFonts w:ascii="Times New Roman" w:eastAsia="Times New Roman" w:hAnsi="Times New Roman" w:cs="Times New Roman"/>
          <w:sz w:val="28"/>
          <w:szCs w:val="28"/>
          <w:lang w:eastAsia="ru-RU"/>
        </w:rPr>
        <w:t xml:space="preserve"> </w:t>
      </w:r>
      <w:r w:rsidRPr="00C02596">
        <w:rPr>
          <w:rFonts w:ascii="Times New Roman" w:eastAsia="Times New Roman" w:hAnsi="Times New Roman" w:cs="Times New Roman"/>
          <w:sz w:val="28"/>
          <w:szCs w:val="28"/>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p w:rsidR="00593D1E" w:rsidRPr="00C02596" w:rsidRDefault="00DD7754" w:rsidP="005B00E9">
      <w:pPr>
        <w:pStyle w:val="ConsPlusNormal"/>
        <w:ind w:firstLine="720"/>
        <w:jc w:val="both"/>
        <w:rPr>
          <w:rFonts w:ascii="Times New Roman" w:hAnsi="Times New Roman" w:cs="Times New Roman"/>
          <w:sz w:val="28"/>
          <w:szCs w:val="28"/>
        </w:rPr>
      </w:pPr>
      <w:hyperlink r:id="rId23" w:anchor="Par935" w:history="1">
        <w:r w:rsidR="00593D1E" w:rsidRPr="00C02596">
          <w:rPr>
            <w:rStyle w:val="a3"/>
            <w:rFonts w:ascii="Times New Roman" w:hAnsi="Times New Roman" w:cs="Times New Roman"/>
            <w:color w:val="auto"/>
            <w:sz w:val="28"/>
            <w:szCs w:val="28"/>
            <w:u w:val="none"/>
          </w:rPr>
          <w:t xml:space="preserve">Подпрограмма </w:t>
        </w:r>
        <w:r w:rsidR="00593D1E">
          <w:rPr>
            <w:rStyle w:val="a3"/>
            <w:rFonts w:ascii="Times New Roman" w:hAnsi="Times New Roman" w:cs="Times New Roman"/>
            <w:color w:val="auto"/>
            <w:sz w:val="28"/>
            <w:szCs w:val="28"/>
            <w:u w:val="none"/>
          </w:rPr>
          <w:t xml:space="preserve"> </w:t>
        </w:r>
        <w:r w:rsidR="00593D1E" w:rsidRPr="00C02596">
          <w:rPr>
            <w:rStyle w:val="a3"/>
            <w:rFonts w:ascii="Times New Roman" w:hAnsi="Times New Roman" w:cs="Times New Roman"/>
            <w:color w:val="auto"/>
            <w:sz w:val="28"/>
            <w:szCs w:val="28"/>
            <w:u w:val="none"/>
          </w:rPr>
          <w:t>2</w:t>
        </w:r>
      </w:hyperlink>
      <w:r w:rsidR="00593D1E" w:rsidRPr="00C02596">
        <w:rPr>
          <w:rFonts w:ascii="Times New Roman" w:hAnsi="Times New Roman" w:cs="Times New Roman"/>
          <w:sz w:val="28"/>
          <w:szCs w:val="28"/>
        </w:rPr>
        <w:t xml:space="preserve"> </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«Поддержка</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 xml:space="preserve"> социально-экономического </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развития</w:t>
      </w:r>
    </w:p>
    <w:p w:rsidR="005A111B" w:rsidRDefault="005A111B" w:rsidP="00593D1E">
      <w:pPr>
        <w:pStyle w:val="ConsPlusNormal"/>
        <w:jc w:val="both"/>
        <w:outlineLvl w:val="2"/>
        <w:rPr>
          <w:rFonts w:ascii="Times New Roman" w:hAnsi="Times New Roman" w:cs="Times New Roman"/>
          <w:sz w:val="28"/>
          <w:szCs w:val="28"/>
        </w:rPr>
      </w:pPr>
      <w:r w:rsidRPr="00C02596">
        <w:rPr>
          <w:rFonts w:ascii="Times New Roman" w:hAnsi="Times New Roman" w:cs="Times New Roman"/>
          <w:sz w:val="28"/>
          <w:szCs w:val="28"/>
        </w:rPr>
        <w:t>коренных малочисленных народов Севера».</w:t>
      </w:r>
    </w:p>
    <w:p w:rsidR="00D46F44" w:rsidRPr="00C02596" w:rsidRDefault="00D46F44" w:rsidP="005B00E9">
      <w:pPr>
        <w:pStyle w:val="ConsPlusNormal"/>
        <w:ind w:firstLine="720"/>
        <w:jc w:val="both"/>
        <w:outlineLvl w:val="2"/>
        <w:rPr>
          <w:rFonts w:ascii="Times New Roman" w:hAnsi="Times New Roman" w:cs="Times New Roman"/>
          <w:sz w:val="28"/>
          <w:szCs w:val="28"/>
        </w:rPr>
      </w:pPr>
      <w:r w:rsidRPr="00C02596">
        <w:rPr>
          <w:rFonts w:ascii="Times New Roman" w:hAnsi="Times New Roman" w:cs="Times New Roman"/>
          <w:sz w:val="28"/>
          <w:szCs w:val="28"/>
        </w:rPr>
        <w:t>В</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 рамках </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данной </w:t>
      </w:r>
      <w:r>
        <w:rPr>
          <w:rFonts w:ascii="Times New Roman" w:hAnsi="Times New Roman" w:cs="Times New Roman"/>
          <w:sz w:val="28"/>
          <w:szCs w:val="28"/>
        </w:rPr>
        <w:t xml:space="preserve">   </w:t>
      </w:r>
      <w:hyperlink r:id="rId24" w:anchor="Par935" w:history="1">
        <w:r w:rsidRPr="00C02596">
          <w:rPr>
            <w:rStyle w:val="a3"/>
            <w:rFonts w:ascii="Times New Roman" w:hAnsi="Times New Roman" w:cs="Times New Roman"/>
            <w:color w:val="auto"/>
            <w:sz w:val="28"/>
            <w:szCs w:val="28"/>
            <w:u w:val="none"/>
          </w:rPr>
          <w:t>подпрограммы</w:t>
        </w:r>
      </w:hyperlink>
      <w:r w:rsidRPr="00C025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предполагается </w:t>
      </w:r>
      <w:r>
        <w:rPr>
          <w:rFonts w:ascii="Times New Roman" w:hAnsi="Times New Roman" w:cs="Times New Roman"/>
          <w:sz w:val="28"/>
          <w:szCs w:val="28"/>
        </w:rPr>
        <w:t xml:space="preserve">   </w:t>
      </w:r>
      <w:r w:rsidRPr="00C02596">
        <w:rPr>
          <w:rFonts w:ascii="Times New Roman" w:hAnsi="Times New Roman" w:cs="Times New Roman"/>
          <w:sz w:val="28"/>
          <w:szCs w:val="28"/>
        </w:rPr>
        <w:t>реализация</w:t>
      </w:r>
    </w:p>
    <w:p w:rsidR="005A111B" w:rsidRPr="00C02596" w:rsidRDefault="005A111B" w:rsidP="00D46F44">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основного мероприятия:</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5A111B" w:rsidRPr="00C02596" w:rsidRDefault="005A111B" w:rsidP="005B00E9">
      <w:pPr>
        <w:pStyle w:val="ConsPlusNormal"/>
        <w:tabs>
          <w:tab w:val="left" w:pos="720"/>
        </w:tabs>
        <w:ind w:firstLine="720"/>
        <w:jc w:val="both"/>
        <w:rPr>
          <w:rFonts w:ascii="Times New Roman" w:hAnsi="Times New Roman" w:cs="Times New Roman"/>
          <w:sz w:val="28"/>
          <w:szCs w:val="28"/>
        </w:rPr>
      </w:pPr>
      <w:bookmarkStart w:id="14" w:name="Par234"/>
      <w:bookmarkEnd w:id="14"/>
      <w:r w:rsidRPr="00C02596">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5A111B" w:rsidRPr="00C02596" w:rsidRDefault="005A111B" w:rsidP="005B00E9">
      <w:pPr>
        <w:pStyle w:val="ConsPlusNormal"/>
        <w:ind w:firstLine="720"/>
        <w:jc w:val="both"/>
        <w:rPr>
          <w:rFonts w:ascii="Times New Roman" w:hAnsi="Times New Roman" w:cs="Times New Roman"/>
          <w:sz w:val="28"/>
          <w:szCs w:val="28"/>
        </w:rPr>
      </w:pPr>
      <w:bookmarkStart w:id="15" w:name="Par235"/>
      <w:bookmarkEnd w:id="15"/>
      <w:r w:rsidRPr="00C02596">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5A111B" w:rsidRPr="00C02596" w:rsidRDefault="005A111B" w:rsidP="005B00E9">
      <w:pPr>
        <w:pStyle w:val="ConsPlusNormal"/>
        <w:ind w:firstLine="720"/>
        <w:jc w:val="both"/>
        <w:rPr>
          <w:rFonts w:ascii="Times New Roman" w:hAnsi="Times New Roman" w:cs="Times New Roman"/>
          <w:sz w:val="28"/>
          <w:szCs w:val="28"/>
        </w:rPr>
      </w:pPr>
      <w:bookmarkStart w:id="16" w:name="Par236"/>
      <w:bookmarkEnd w:id="16"/>
      <w:r w:rsidRPr="00C02596">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5A111B" w:rsidRPr="00C02596" w:rsidRDefault="005A111B" w:rsidP="005B00E9">
      <w:pPr>
        <w:pStyle w:val="ConsPlusNormal"/>
        <w:ind w:firstLine="720"/>
        <w:jc w:val="both"/>
        <w:rPr>
          <w:rFonts w:ascii="Times New Roman" w:hAnsi="Times New Roman" w:cs="Times New Roman"/>
          <w:sz w:val="28"/>
          <w:szCs w:val="28"/>
        </w:rPr>
      </w:pPr>
      <w:bookmarkStart w:id="17" w:name="Par237"/>
      <w:bookmarkEnd w:id="17"/>
      <w:r w:rsidRPr="00C02596">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5A111B" w:rsidRPr="00C02596" w:rsidRDefault="005A111B" w:rsidP="005B00E9">
      <w:pPr>
        <w:pStyle w:val="ConsPlusNormal"/>
        <w:numPr>
          <w:ilvl w:val="0"/>
          <w:numId w:val="6"/>
        </w:numPr>
        <w:tabs>
          <w:tab w:val="left" w:pos="993"/>
        </w:tabs>
        <w:ind w:left="0" w:firstLine="720"/>
        <w:jc w:val="both"/>
        <w:rPr>
          <w:rFonts w:ascii="Times New Roman" w:hAnsi="Times New Roman" w:cs="Times New Roman"/>
          <w:sz w:val="28"/>
          <w:szCs w:val="28"/>
        </w:rPr>
      </w:pPr>
      <w:bookmarkStart w:id="18" w:name="Par238"/>
      <w:bookmarkEnd w:id="18"/>
      <w:r w:rsidRPr="00C02596">
        <w:rPr>
          <w:rFonts w:ascii="Times New Roman" w:hAnsi="Times New Roman" w:cs="Times New Roman"/>
          <w:sz w:val="28"/>
          <w:szCs w:val="28"/>
        </w:rPr>
        <w:t>Обеспечение продовольственной безопасности.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w:t>
      </w:r>
      <w:r w:rsidRPr="00C02596">
        <w:rPr>
          <w:rFonts w:ascii="Times New Roman" w:hAnsi="Times New Roman" w:cs="Times New Roman"/>
          <w:sz w:val="28"/>
          <w:szCs w:val="28"/>
        </w:rPr>
        <w:lastRenderedPageBreak/>
        <w:t xml:space="preserve">период реализации Программы за счет средств бюджета автономного округа, бюджета Ханты-Мансийского района, представлен в </w:t>
      </w:r>
      <w:hyperlink r:id="rId25" w:anchor="Par1192" w:history="1">
        <w:r w:rsidRPr="00C02596">
          <w:rPr>
            <w:rStyle w:val="a3"/>
            <w:rFonts w:ascii="Times New Roman" w:hAnsi="Times New Roman" w:cs="Times New Roman"/>
            <w:color w:val="auto"/>
            <w:sz w:val="28"/>
            <w:szCs w:val="28"/>
            <w:u w:val="none"/>
          </w:rPr>
          <w:t>таблице 3</w:t>
        </w:r>
      </w:hyperlink>
      <w:r w:rsidRPr="00C02596">
        <w:rPr>
          <w:rFonts w:ascii="Times New Roman" w:hAnsi="Times New Roman" w:cs="Times New Roman"/>
          <w:sz w:val="28"/>
          <w:szCs w:val="28"/>
        </w:rPr>
        <w:t>.</w:t>
      </w:r>
    </w:p>
    <w:p w:rsidR="005A111B" w:rsidRPr="00C02596" w:rsidRDefault="005A111B" w:rsidP="005B00E9">
      <w:pPr>
        <w:pStyle w:val="ConsPlusNormal"/>
        <w:jc w:val="both"/>
        <w:rPr>
          <w:rFonts w:ascii="Times New Roman" w:hAnsi="Times New Roman" w:cs="Times New Roman"/>
          <w:sz w:val="28"/>
          <w:szCs w:val="28"/>
          <w:highlight w:val="yellow"/>
        </w:rPr>
      </w:pPr>
    </w:p>
    <w:p w:rsidR="005A111B" w:rsidRPr="00C02596" w:rsidRDefault="005A111B" w:rsidP="005B00E9">
      <w:pPr>
        <w:pStyle w:val="ConsPlusNormal"/>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5. Механизм реализации муниципальной программы</w:t>
      </w:r>
    </w:p>
    <w:p w:rsidR="005A111B" w:rsidRPr="00C02596" w:rsidRDefault="005A111B" w:rsidP="005B00E9">
      <w:pPr>
        <w:pStyle w:val="ConsPlusNormal"/>
        <w:jc w:val="both"/>
        <w:rPr>
          <w:rFonts w:ascii="Times New Roman" w:hAnsi="Times New Roman" w:cs="Times New Roman"/>
          <w:sz w:val="28"/>
          <w:szCs w:val="28"/>
        </w:rPr>
      </w:pP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26" w:anchor="Par212" w:history="1">
        <w:r w:rsidRPr="00C02596">
          <w:rPr>
            <w:rStyle w:val="a3"/>
            <w:rFonts w:ascii="Times New Roman" w:hAnsi="Times New Roman" w:cs="Times New Roman"/>
            <w:color w:val="auto"/>
            <w:sz w:val="28"/>
            <w:szCs w:val="28"/>
            <w:u w:val="none"/>
          </w:rPr>
          <w:t>пунктами 1.1.2</w:t>
        </w:r>
      </w:hyperlink>
      <w:r w:rsidRPr="00C02596">
        <w:rPr>
          <w:rFonts w:ascii="Times New Roman" w:hAnsi="Times New Roman" w:cs="Times New Roman"/>
          <w:sz w:val="28"/>
          <w:szCs w:val="28"/>
        </w:rPr>
        <w:t xml:space="preserve">, </w:t>
      </w:r>
      <w:hyperlink r:id="rId27" w:anchor="Par214" w:history="1">
        <w:r w:rsidRPr="00C02596">
          <w:rPr>
            <w:rStyle w:val="a3"/>
            <w:rFonts w:ascii="Times New Roman" w:hAnsi="Times New Roman" w:cs="Times New Roman"/>
            <w:color w:val="auto"/>
            <w:sz w:val="28"/>
            <w:szCs w:val="28"/>
            <w:u w:val="none"/>
          </w:rPr>
          <w:t>1.2.1</w:t>
        </w:r>
      </w:hyperlink>
      <w:r w:rsidRPr="00C02596">
        <w:rPr>
          <w:rFonts w:ascii="Times New Roman" w:hAnsi="Times New Roman" w:cs="Times New Roman"/>
          <w:sz w:val="28"/>
          <w:szCs w:val="28"/>
        </w:rPr>
        <w:t xml:space="preserve">, реализуются в порядках, установленных </w:t>
      </w:r>
      <w:hyperlink r:id="rId28" w:history="1">
        <w:r w:rsidRPr="00C02596">
          <w:rPr>
            <w:rStyle w:val="a3"/>
            <w:rFonts w:ascii="Times New Roman" w:hAnsi="Times New Roman" w:cs="Times New Roman"/>
            <w:color w:val="auto"/>
            <w:sz w:val="28"/>
            <w:szCs w:val="28"/>
            <w:u w:val="none"/>
          </w:rPr>
          <w:t>постановлениями</w:t>
        </w:r>
      </w:hyperlink>
      <w:r w:rsidRPr="00C02596">
        <w:rPr>
          <w:rStyle w:val="a3"/>
          <w:rFonts w:ascii="Times New Roman" w:hAnsi="Times New Roman" w:cs="Times New Roman"/>
          <w:color w:val="auto"/>
          <w:sz w:val="28"/>
          <w:szCs w:val="28"/>
          <w:u w:val="none"/>
        </w:rPr>
        <w:t xml:space="preserve"> администрации Ханты-Мансийского района от 02.05.2017 № 126 </w:t>
      </w:r>
      <w:r w:rsidRPr="00C02596">
        <w:rPr>
          <w:rFonts w:ascii="Times New Roman" w:hAnsi="Times New Roman" w:cs="Times New Roman"/>
          <w:sz w:val="28"/>
          <w:szCs w:val="28"/>
        </w:rPr>
        <w:t xml:space="preserve">«Об утверждении Порядка предоставления субсидий в целях возмещения затрат в связи </w:t>
      </w:r>
      <w:r w:rsidR="00D46F44">
        <w:rPr>
          <w:rFonts w:ascii="Times New Roman" w:hAnsi="Times New Roman" w:cs="Times New Roman"/>
          <w:sz w:val="28"/>
          <w:szCs w:val="28"/>
        </w:rPr>
        <w:br/>
      </w:r>
      <w:r w:rsidRPr="00C02596">
        <w:rPr>
          <w:rFonts w:ascii="Times New Roman" w:hAnsi="Times New Roman" w:cs="Times New Roman"/>
          <w:sz w:val="28"/>
          <w:szCs w:val="28"/>
        </w:rPr>
        <w:t>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29" w:anchor="Par211" w:history="1">
        <w:r w:rsidRPr="00C02596">
          <w:rPr>
            <w:rStyle w:val="a3"/>
            <w:rFonts w:ascii="Times New Roman" w:hAnsi="Times New Roman" w:cs="Times New Roman"/>
            <w:color w:val="auto"/>
            <w:sz w:val="28"/>
            <w:szCs w:val="28"/>
            <w:u w:val="none"/>
          </w:rPr>
          <w:t>пунктами 1.1.1</w:t>
        </w:r>
      </w:hyperlink>
      <w:r w:rsidRPr="00C02596">
        <w:rPr>
          <w:rFonts w:ascii="Times New Roman" w:hAnsi="Times New Roman" w:cs="Times New Roman"/>
          <w:sz w:val="28"/>
          <w:szCs w:val="28"/>
        </w:rPr>
        <w:t xml:space="preserve">, </w:t>
      </w:r>
      <w:hyperlink r:id="rId30" w:anchor="Par215" w:history="1">
        <w:r w:rsidRPr="00C02596">
          <w:rPr>
            <w:rStyle w:val="a3"/>
            <w:rFonts w:ascii="Times New Roman" w:hAnsi="Times New Roman" w:cs="Times New Roman"/>
            <w:color w:val="auto"/>
            <w:sz w:val="28"/>
            <w:szCs w:val="28"/>
            <w:u w:val="none"/>
          </w:rPr>
          <w:t>1.2.2</w:t>
        </w:r>
      </w:hyperlink>
      <w:r w:rsidRPr="00C02596">
        <w:rPr>
          <w:rFonts w:ascii="Times New Roman" w:hAnsi="Times New Roman" w:cs="Times New Roman"/>
          <w:sz w:val="28"/>
          <w:szCs w:val="28"/>
        </w:rPr>
        <w:t xml:space="preserve">, </w:t>
      </w:r>
      <w:hyperlink r:id="rId31" w:anchor="Par216" w:history="1">
        <w:r w:rsidRPr="00C02596">
          <w:rPr>
            <w:rStyle w:val="a3"/>
            <w:rFonts w:ascii="Times New Roman" w:hAnsi="Times New Roman" w:cs="Times New Roman"/>
            <w:color w:val="auto"/>
            <w:sz w:val="28"/>
            <w:szCs w:val="28"/>
            <w:u w:val="none"/>
          </w:rPr>
          <w:t>1.2.3</w:t>
        </w:r>
      </w:hyperlink>
      <w:r w:rsidRPr="00C02596">
        <w:rPr>
          <w:rFonts w:ascii="Times New Roman" w:hAnsi="Times New Roman" w:cs="Times New Roman"/>
          <w:sz w:val="28"/>
          <w:szCs w:val="28"/>
        </w:rPr>
        <w:t>,</w:t>
      </w:r>
      <w:r w:rsidR="00EE3FE3">
        <w:rPr>
          <w:rFonts w:ascii="Times New Roman" w:hAnsi="Times New Roman" w:cs="Times New Roman"/>
          <w:sz w:val="28"/>
          <w:szCs w:val="28"/>
        </w:rPr>
        <w:t xml:space="preserve"> </w:t>
      </w:r>
      <w:r w:rsidRPr="00C02596">
        <w:rPr>
          <w:rFonts w:ascii="Times New Roman" w:hAnsi="Times New Roman" w:cs="Times New Roman"/>
          <w:sz w:val="28"/>
          <w:szCs w:val="28"/>
        </w:rPr>
        <w:t xml:space="preserve">1.2.4, 1.2.5, </w:t>
      </w:r>
      <w:hyperlink r:id="rId32" w:anchor="Par218" w:history="1">
        <w:r w:rsidRPr="00C02596">
          <w:rPr>
            <w:rStyle w:val="a3"/>
            <w:rFonts w:ascii="Times New Roman" w:hAnsi="Times New Roman" w:cs="Times New Roman"/>
            <w:color w:val="auto"/>
            <w:sz w:val="28"/>
            <w:szCs w:val="28"/>
            <w:u w:val="none"/>
          </w:rPr>
          <w:t>1.3.1</w:t>
        </w:r>
      </w:hyperlink>
      <w:r w:rsidRPr="00C02596">
        <w:rPr>
          <w:rFonts w:ascii="Times New Roman" w:hAnsi="Times New Roman" w:cs="Times New Roman"/>
          <w:sz w:val="28"/>
          <w:szCs w:val="28"/>
        </w:rPr>
        <w:t xml:space="preserve">, </w:t>
      </w:r>
      <w:hyperlink r:id="rId33" w:anchor="Par220" w:history="1">
        <w:r w:rsidRPr="00C02596">
          <w:rPr>
            <w:rStyle w:val="a3"/>
            <w:rFonts w:ascii="Times New Roman" w:hAnsi="Times New Roman" w:cs="Times New Roman"/>
            <w:color w:val="auto"/>
            <w:sz w:val="28"/>
            <w:szCs w:val="28"/>
            <w:u w:val="none"/>
          </w:rPr>
          <w:t>1.4.1</w:t>
        </w:r>
      </w:hyperlink>
      <w:r w:rsidRPr="00C02596">
        <w:rPr>
          <w:rFonts w:ascii="Times New Roman" w:hAnsi="Times New Roman" w:cs="Times New Roman"/>
          <w:sz w:val="28"/>
          <w:szCs w:val="28"/>
        </w:rPr>
        <w:t xml:space="preserve">, </w:t>
      </w:r>
      <w:hyperlink r:id="rId34" w:anchor="Par222" w:history="1">
        <w:r w:rsidRPr="00C02596">
          <w:rPr>
            <w:rStyle w:val="a3"/>
            <w:rFonts w:ascii="Times New Roman" w:hAnsi="Times New Roman" w:cs="Times New Roman"/>
            <w:color w:val="auto"/>
            <w:sz w:val="28"/>
            <w:szCs w:val="28"/>
            <w:u w:val="none"/>
          </w:rPr>
          <w:t>1.5.1</w:t>
        </w:r>
      </w:hyperlink>
      <w:r w:rsidRPr="00C02596">
        <w:rPr>
          <w:rFonts w:ascii="Times New Roman" w:hAnsi="Times New Roman" w:cs="Times New Roman"/>
          <w:sz w:val="28"/>
          <w:szCs w:val="28"/>
        </w:rPr>
        <w:t xml:space="preserve">, </w:t>
      </w:r>
      <w:hyperlink r:id="rId35" w:anchor="Par224" w:history="1">
        <w:r w:rsidRPr="00C02596">
          <w:rPr>
            <w:rStyle w:val="a3"/>
            <w:rFonts w:ascii="Times New Roman" w:hAnsi="Times New Roman" w:cs="Times New Roman"/>
            <w:color w:val="auto"/>
            <w:sz w:val="28"/>
            <w:szCs w:val="28"/>
            <w:u w:val="none"/>
          </w:rPr>
          <w:t>1.6.1</w:t>
        </w:r>
      </w:hyperlink>
      <w:r w:rsidRPr="00C02596">
        <w:rPr>
          <w:rFonts w:ascii="Times New Roman" w:hAnsi="Times New Roman" w:cs="Times New Roman"/>
          <w:sz w:val="28"/>
          <w:szCs w:val="28"/>
        </w:rPr>
        <w:t xml:space="preserve">, реализуются в порядках, установленных </w:t>
      </w:r>
      <w:hyperlink r:id="rId36"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AE2780">
        <w:rPr>
          <w:rFonts w:ascii="Times New Roman" w:hAnsi="Times New Roman" w:cs="Times New Roman"/>
          <w:sz w:val="28"/>
          <w:szCs w:val="28"/>
        </w:rPr>
        <w:br/>
      </w:r>
      <w:r w:rsidRPr="00C02596">
        <w:rPr>
          <w:rFonts w:ascii="Times New Roman" w:hAnsi="Times New Roman" w:cs="Times New Roman"/>
          <w:sz w:val="28"/>
          <w:szCs w:val="28"/>
        </w:rPr>
        <w:t>в 2016 – 2020 годах».</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37" w:anchor="Par234" w:history="1">
        <w:r w:rsidRPr="00C02596">
          <w:rPr>
            <w:rStyle w:val="a3"/>
            <w:rFonts w:ascii="Times New Roman" w:hAnsi="Times New Roman" w:cs="Times New Roman"/>
            <w:color w:val="auto"/>
            <w:sz w:val="28"/>
            <w:szCs w:val="28"/>
            <w:u w:val="none"/>
          </w:rPr>
          <w:t>пунктами 2.1.1</w:t>
        </w:r>
      </w:hyperlink>
      <w:r w:rsidRPr="00C02596">
        <w:rPr>
          <w:rFonts w:ascii="Times New Roman" w:hAnsi="Times New Roman" w:cs="Times New Roman"/>
          <w:sz w:val="28"/>
          <w:szCs w:val="28"/>
        </w:rPr>
        <w:t xml:space="preserve">, </w:t>
      </w:r>
      <w:hyperlink r:id="rId38" w:anchor="Par235" w:history="1">
        <w:r w:rsidRPr="00C02596">
          <w:rPr>
            <w:rStyle w:val="a3"/>
            <w:rFonts w:ascii="Times New Roman" w:hAnsi="Times New Roman" w:cs="Times New Roman"/>
            <w:color w:val="auto"/>
            <w:sz w:val="28"/>
            <w:szCs w:val="28"/>
            <w:u w:val="none"/>
          </w:rPr>
          <w:t>2.1.2</w:t>
        </w:r>
      </w:hyperlink>
      <w:r w:rsidRPr="00C02596">
        <w:rPr>
          <w:rFonts w:ascii="Times New Roman" w:hAnsi="Times New Roman" w:cs="Times New Roman"/>
          <w:sz w:val="28"/>
          <w:szCs w:val="28"/>
        </w:rPr>
        <w:t xml:space="preserve">, </w:t>
      </w:r>
      <w:hyperlink r:id="rId39" w:anchor="Par236" w:history="1">
        <w:r w:rsidRPr="00C02596">
          <w:rPr>
            <w:rStyle w:val="a3"/>
            <w:rFonts w:ascii="Times New Roman" w:hAnsi="Times New Roman" w:cs="Times New Roman"/>
            <w:color w:val="auto"/>
            <w:sz w:val="28"/>
            <w:szCs w:val="28"/>
            <w:u w:val="none"/>
          </w:rPr>
          <w:t>2.1.3</w:t>
        </w:r>
      </w:hyperlink>
      <w:r w:rsidRPr="00C02596">
        <w:rPr>
          <w:rFonts w:ascii="Times New Roman" w:hAnsi="Times New Roman" w:cs="Times New Roman"/>
          <w:sz w:val="28"/>
          <w:szCs w:val="28"/>
        </w:rPr>
        <w:t xml:space="preserve">, </w:t>
      </w:r>
      <w:hyperlink r:id="rId40" w:anchor="Par237" w:history="1">
        <w:r w:rsidRPr="00C02596">
          <w:rPr>
            <w:rStyle w:val="a3"/>
            <w:rFonts w:ascii="Times New Roman" w:hAnsi="Times New Roman" w:cs="Times New Roman"/>
            <w:color w:val="auto"/>
            <w:sz w:val="28"/>
            <w:szCs w:val="28"/>
            <w:u w:val="none"/>
          </w:rPr>
          <w:t>2.1.4</w:t>
        </w:r>
      </w:hyperlink>
      <w:r w:rsidRPr="00C02596">
        <w:rPr>
          <w:rFonts w:ascii="Times New Roman" w:hAnsi="Times New Roman" w:cs="Times New Roman"/>
          <w:sz w:val="28"/>
          <w:szCs w:val="28"/>
        </w:rPr>
        <w:t xml:space="preserve">, реализуются в порядках, установленных </w:t>
      </w:r>
      <w:hyperlink r:id="rId41"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w:t>
      </w:r>
      <w:r w:rsidR="00AE2780">
        <w:rPr>
          <w:rFonts w:ascii="Times New Roman" w:hAnsi="Times New Roman" w:cs="Times New Roman"/>
          <w:sz w:val="28"/>
          <w:szCs w:val="28"/>
        </w:rPr>
        <w:t xml:space="preserve">много округа – Югры </w:t>
      </w:r>
      <w:r w:rsidR="00AE2780">
        <w:rPr>
          <w:rFonts w:ascii="Times New Roman" w:hAnsi="Times New Roman" w:cs="Times New Roman"/>
          <w:sz w:val="28"/>
          <w:szCs w:val="28"/>
        </w:rPr>
        <w:br/>
      </w:r>
      <w:r w:rsidRPr="00C02596">
        <w:rPr>
          <w:rFonts w:ascii="Times New Roman" w:hAnsi="Times New Roman" w:cs="Times New Roman"/>
          <w:sz w:val="28"/>
          <w:szCs w:val="28"/>
        </w:rPr>
        <w:t>на 2016 – 2020 годы».</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Мероприятие, предусмотренное </w:t>
      </w:r>
      <w:hyperlink r:id="rId42" w:anchor="Par225" w:history="1">
        <w:r w:rsidRPr="00C02596">
          <w:rPr>
            <w:rStyle w:val="a3"/>
            <w:rFonts w:ascii="Times New Roman" w:hAnsi="Times New Roman" w:cs="Times New Roman"/>
            <w:color w:val="auto"/>
            <w:sz w:val="28"/>
            <w:szCs w:val="28"/>
            <w:u w:val="none"/>
          </w:rPr>
          <w:t>пунктом 1.6.2</w:t>
        </w:r>
      </w:hyperlink>
      <w:r w:rsidRPr="00C02596">
        <w:rPr>
          <w:rFonts w:ascii="Times New Roman" w:hAnsi="Times New Roman" w:cs="Times New Roman"/>
          <w:sz w:val="28"/>
          <w:szCs w:val="28"/>
        </w:rPr>
        <w:t xml:space="preserve">, реализуется в порядке, предусмотренном Федеральным </w:t>
      </w:r>
      <w:hyperlink r:id="rId43" w:history="1">
        <w:r w:rsidRPr="00C02596">
          <w:rPr>
            <w:rStyle w:val="a3"/>
            <w:rFonts w:ascii="Times New Roman" w:hAnsi="Times New Roman" w:cs="Times New Roman"/>
            <w:color w:val="auto"/>
            <w:sz w:val="28"/>
            <w:szCs w:val="28"/>
            <w:u w:val="none"/>
          </w:rPr>
          <w:t>законом</w:t>
        </w:r>
      </w:hyperlink>
      <w:r w:rsidRPr="00C0259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lastRenderedPageBreak/>
        <w:t xml:space="preserve">Мероприятия, предусмотренные </w:t>
      </w:r>
      <w:hyperlink r:id="rId44" w:anchor="Par226" w:history="1">
        <w:r w:rsidRPr="00C02596">
          <w:rPr>
            <w:rStyle w:val="a3"/>
            <w:rFonts w:ascii="Times New Roman" w:hAnsi="Times New Roman" w:cs="Times New Roman"/>
            <w:color w:val="auto"/>
            <w:sz w:val="28"/>
            <w:szCs w:val="28"/>
            <w:u w:val="none"/>
          </w:rPr>
          <w:t>пунктами 1.6.3</w:t>
        </w:r>
      </w:hyperlink>
      <w:r w:rsidRPr="00C02596">
        <w:rPr>
          <w:rFonts w:ascii="Times New Roman" w:hAnsi="Times New Roman" w:cs="Times New Roman"/>
          <w:sz w:val="28"/>
          <w:szCs w:val="28"/>
        </w:rPr>
        <w:t xml:space="preserve">, </w:t>
      </w:r>
      <w:hyperlink r:id="rId45" w:anchor="Par227" w:history="1">
        <w:r w:rsidRPr="00C02596">
          <w:rPr>
            <w:rStyle w:val="a3"/>
            <w:rFonts w:ascii="Times New Roman" w:hAnsi="Times New Roman" w:cs="Times New Roman"/>
            <w:color w:val="auto"/>
            <w:sz w:val="28"/>
            <w:szCs w:val="28"/>
            <w:u w:val="none"/>
          </w:rPr>
          <w:t>1.6.4</w:t>
        </w:r>
      </w:hyperlink>
      <w:r w:rsidR="00AE2780">
        <w:rPr>
          <w:rFonts w:ascii="Times New Roman" w:hAnsi="Times New Roman" w:cs="Times New Roman"/>
          <w:sz w:val="28"/>
          <w:szCs w:val="28"/>
        </w:rPr>
        <w:t>, 1.6.5</w:t>
      </w:r>
      <w:r w:rsidRPr="00C02596">
        <w:rPr>
          <w:rFonts w:ascii="Times New Roman" w:hAnsi="Times New Roman" w:cs="Times New Roman"/>
          <w:sz w:val="28"/>
          <w:szCs w:val="28"/>
        </w:rPr>
        <w:t xml:space="preserve">, реализуются в соответствии с условиями реализации </w:t>
      </w:r>
      <w:hyperlink r:id="rId46" w:history="1">
        <w:r w:rsidRPr="00C02596">
          <w:rPr>
            <w:rStyle w:val="a3"/>
            <w:rFonts w:ascii="Times New Roman" w:hAnsi="Times New Roman" w:cs="Times New Roman"/>
            <w:color w:val="auto"/>
            <w:sz w:val="28"/>
            <w:szCs w:val="28"/>
            <w:u w:val="none"/>
          </w:rPr>
          <w:t>подпрограммы VII</w:t>
        </w:r>
      </w:hyperlink>
      <w:r w:rsidRPr="00C02596">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AE2780">
        <w:rPr>
          <w:rFonts w:ascii="Times New Roman" w:hAnsi="Times New Roman" w:cs="Times New Roman"/>
          <w:sz w:val="28"/>
          <w:szCs w:val="28"/>
        </w:rPr>
        <w:br/>
      </w:r>
      <w:r w:rsidRPr="00C02596">
        <w:rPr>
          <w:rFonts w:ascii="Times New Roman" w:hAnsi="Times New Roman" w:cs="Times New Roman"/>
          <w:sz w:val="28"/>
          <w:szCs w:val="28"/>
        </w:rPr>
        <w:t>от 09.10.2013 № 420-п.</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47" w:anchor="Par229" w:history="1">
        <w:r w:rsidRPr="00C02596">
          <w:rPr>
            <w:rStyle w:val="a3"/>
            <w:rFonts w:ascii="Times New Roman" w:hAnsi="Times New Roman" w:cs="Times New Roman"/>
            <w:color w:val="auto"/>
            <w:sz w:val="28"/>
            <w:szCs w:val="28"/>
            <w:u w:val="none"/>
          </w:rPr>
          <w:t>пунктами 1.7.1</w:t>
        </w:r>
      </w:hyperlink>
      <w:r w:rsidRPr="00C02596">
        <w:rPr>
          <w:rFonts w:ascii="Times New Roman" w:hAnsi="Times New Roman" w:cs="Times New Roman"/>
          <w:sz w:val="28"/>
          <w:szCs w:val="28"/>
        </w:rPr>
        <w:t xml:space="preserve">, </w:t>
      </w:r>
      <w:hyperlink r:id="rId48" w:anchor="Par230" w:history="1">
        <w:r w:rsidRPr="00C02596">
          <w:rPr>
            <w:rStyle w:val="a3"/>
            <w:rFonts w:ascii="Times New Roman" w:hAnsi="Times New Roman" w:cs="Times New Roman"/>
            <w:color w:val="auto"/>
            <w:sz w:val="28"/>
            <w:szCs w:val="28"/>
            <w:u w:val="none"/>
          </w:rPr>
          <w:t>1.7.2</w:t>
        </w:r>
      </w:hyperlink>
      <w:r w:rsidRPr="00C02596">
        <w:rPr>
          <w:rFonts w:ascii="Times New Roman" w:hAnsi="Times New Roman" w:cs="Times New Roman"/>
          <w:sz w:val="28"/>
          <w:szCs w:val="28"/>
        </w:rPr>
        <w:t>,</w:t>
      </w:r>
      <w:r w:rsidR="00AE2780">
        <w:rPr>
          <w:rFonts w:ascii="Times New Roman" w:hAnsi="Times New Roman" w:cs="Times New Roman"/>
          <w:sz w:val="28"/>
          <w:szCs w:val="28"/>
        </w:rPr>
        <w:t xml:space="preserve"> </w:t>
      </w:r>
      <w:r w:rsidRPr="00C02596">
        <w:rPr>
          <w:rFonts w:ascii="Times New Roman" w:hAnsi="Times New Roman" w:cs="Times New Roman"/>
          <w:sz w:val="28"/>
          <w:szCs w:val="28"/>
        </w:rPr>
        <w:t>1.7.3</w:t>
      </w:r>
      <w:r w:rsidR="00AE2780">
        <w:rPr>
          <w:rFonts w:ascii="Times New Roman" w:hAnsi="Times New Roman" w:cs="Times New Roman"/>
          <w:sz w:val="28"/>
          <w:szCs w:val="28"/>
        </w:rPr>
        <w:t>,</w:t>
      </w:r>
      <w:r w:rsidRPr="00C02596">
        <w:rPr>
          <w:rFonts w:ascii="Times New Roman" w:hAnsi="Times New Roman" w:cs="Times New Roman"/>
          <w:sz w:val="28"/>
          <w:szCs w:val="28"/>
        </w:rPr>
        <w:t xml:space="preserve"> </w:t>
      </w:r>
      <w:r w:rsidR="000F1399" w:rsidRPr="00C02596">
        <w:rPr>
          <w:rFonts w:ascii="Times New Roman" w:hAnsi="Times New Roman" w:cs="Times New Roman"/>
          <w:sz w:val="28"/>
          <w:szCs w:val="28"/>
        </w:rPr>
        <w:t xml:space="preserve">реализуются в соответствии с условиями реализации </w:t>
      </w:r>
      <w:hyperlink r:id="rId49" w:history="1">
        <w:r w:rsidR="000F1399" w:rsidRPr="00C02596">
          <w:rPr>
            <w:rStyle w:val="a3"/>
            <w:rFonts w:ascii="Times New Roman" w:hAnsi="Times New Roman" w:cs="Times New Roman"/>
            <w:color w:val="auto"/>
            <w:sz w:val="28"/>
            <w:szCs w:val="28"/>
            <w:u w:val="none"/>
          </w:rPr>
          <w:t>подпрограммы VII</w:t>
        </w:r>
      </w:hyperlink>
      <w:r w:rsidR="00D46F44">
        <w:rPr>
          <w:rFonts w:ascii="Times New Roman" w:hAnsi="Times New Roman" w:cs="Times New Roman"/>
          <w:sz w:val="28"/>
          <w:szCs w:val="28"/>
        </w:rPr>
        <w:t xml:space="preserve"> «Обеспечение </w:t>
      </w:r>
      <w:r w:rsidR="000F1399" w:rsidRPr="00C02596">
        <w:rPr>
          <w:rFonts w:ascii="Times New Roman" w:hAnsi="Times New Roman" w:cs="Times New Roman"/>
          <w:sz w:val="28"/>
          <w:szCs w:val="28"/>
        </w:rPr>
        <w:t>стабильной благополучной эпизоотической обстановки в  Ханты-Мансийском автономном округе</w:t>
      </w:r>
      <w:r w:rsidR="00AE2780">
        <w:rPr>
          <w:rFonts w:ascii="Times New Roman" w:hAnsi="Times New Roman" w:cs="Times New Roman"/>
          <w:sz w:val="28"/>
          <w:szCs w:val="28"/>
        </w:rPr>
        <w:t xml:space="preserve"> – </w:t>
      </w:r>
      <w:r w:rsidR="000F1399" w:rsidRPr="00C02596">
        <w:rPr>
          <w:rFonts w:ascii="Times New Roman" w:hAnsi="Times New Roman" w:cs="Times New Roman"/>
          <w:sz w:val="28"/>
          <w:szCs w:val="28"/>
        </w:rPr>
        <w:t xml:space="preserve">Югре и защита населения </w:t>
      </w:r>
      <w:r w:rsidR="00D46F44">
        <w:rPr>
          <w:rFonts w:ascii="Times New Roman" w:hAnsi="Times New Roman" w:cs="Times New Roman"/>
          <w:sz w:val="28"/>
          <w:szCs w:val="28"/>
        </w:rPr>
        <w:br/>
      </w:r>
      <w:r w:rsidR="000F1399" w:rsidRPr="00C02596">
        <w:rPr>
          <w:rFonts w:ascii="Times New Roman" w:hAnsi="Times New Roman" w:cs="Times New Roman"/>
          <w:sz w:val="28"/>
          <w:szCs w:val="28"/>
        </w:rPr>
        <w:t xml:space="preserve">от болезней общих для человека и животных»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AE2780">
        <w:rPr>
          <w:rFonts w:ascii="Times New Roman" w:hAnsi="Times New Roman" w:cs="Times New Roman"/>
          <w:sz w:val="28"/>
          <w:szCs w:val="28"/>
        </w:rPr>
        <w:br/>
      </w:r>
      <w:r w:rsidR="004907AE">
        <w:rPr>
          <w:rFonts w:ascii="Times New Roman" w:hAnsi="Times New Roman" w:cs="Times New Roman"/>
          <w:sz w:val="28"/>
          <w:szCs w:val="28"/>
        </w:rPr>
        <w:t xml:space="preserve">от 09.10.2013 № 420-п, и </w:t>
      </w:r>
      <w:r w:rsidR="000F1399" w:rsidRPr="00C02596">
        <w:rPr>
          <w:rFonts w:ascii="Times New Roman" w:hAnsi="Times New Roman" w:cs="Times New Roman"/>
          <w:sz w:val="28"/>
          <w:szCs w:val="28"/>
        </w:rPr>
        <w:t>порядке</w:t>
      </w:r>
      <w:r w:rsidR="004907AE">
        <w:rPr>
          <w:rFonts w:ascii="Times New Roman" w:hAnsi="Times New Roman" w:cs="Times New Roman"/>
          <w:sz w:val="28"/>
          <w:szCs w:val="28"/>
        </w:rPr>
        <w:t>, установленном</w:t>
      </w:r>
      <w:r w:rsidRPr="00C02596">
        <w:rPr>
          <w:rFonts w:ascii="Times New Roman" w:hAnsi="Times New Roman" w:cs="Times New Roman"/>
          <w:sz w:val="28"/>
          <w:szCs w:val="28"/>
        </w:rPr>
        <w:t xml:space="preserve"> </w:t>
      </w:r>
      <w:hyperlink r:id="rId50" w:history="1">
        <w:r w:rsidRPr="00C02596">
          <w:rPr>
            <w:rStyle w:val="a3"/>
            <w:rFonts w:ascii="Times New Roman" w:hAnsi="Times New Roman" w:cs="Times New Roman"/>
            <w:color w:val="auto"/>
            <w:sz w:val="28"/>
            <w:szCs w:val="28"/>
            <w:u w:val="none"/>
          </w:rPr>
          <w:t>постановлением</w:t>
        </w:r>
      </w:hyperlink>
      <w:r w:rsidRPr="00C02596">
        <w:rPr>
          <w:rStyle w:val="a3"/>
          <w:rFonts w:ascii="Times New Roman" w:hAnsi="Times New Roman" w:cs="Times New Roman"/>
          <w:color w:val="auto"/>
          <w:sz w:val="28"/>
          <w:szCs w:val="28"/>
          <w:u w:val="none"/>
        </w:rPr>
        <w:t xml:space="preserve"> администрации Ханты-Мансийского района от 13.09.2017 № 236 </w:t>
      </w:r>
      <w:r w:rsidR="004907AE">
        <w:rPr>
          <w:rStyle w:val="a3"/>
          <w:rFonts w:ascii="Times New Roman" w:hAnsi="Times New Roman" w:cs="Times New Roman"/>
          <w:color w:val="auto"/>
          <w:sz w:val="28"/>
          <w:szCs w:val="28"/>
          <w:u w:val="none"/>
        </w:rPr>
        <w:br/>
      </w:r>
      <w:r w:rsidRPr="00C02596">
        <w:rPr>
          <w:rFonts w:ascii="Times New Roman" w:hAnsi="Times New Roman" w:cs="Times New Roman"/>
          <w:sz w:val="28"/>
          <w:szCs w:val="28"/>
        </w:rPr>
        <w:t xml:space="preserve">«Об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w:t>
      </w:r>
      <w:r w:rsidR="00D46F44">
        <w:rPr>
          <w:rFonts w:ascii="Times New Roman" w:hAnsi="Times New Roman" w:cs="Times New Roman"/>
          <w:sz w:val="28"/>
          <w:szCs w:val="28"/>
        </w:rPr>
        <w:br/>
      </w:r>
      <w:r w:rsidRPr="00C02596">
        <w:rPr>
          <w:rFonts w:ascii="Times New Roman" w:hAnsi="Times New Roman" w:cs="Times New Roman"/>
          <w:sz w:val="28"/>
          <w:szCs w:val="28"/>
        </w:rPr>
        <w:t>на территории Ханты-Мансийского района».</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Мероприятие, предусмотренное </w:t>
      </w:r>
      <w:hyperlink r:id="rId51" w:anchor="Par238" w:history="1">
        <w:r w:rsidRPr="00C02596">
          <w:rPr>
            <w:rStyle w:val="a3"/>
            <w:rFonts w:ascii="Times New Roman" w:hAnsi="Times New Roman" w:cs="Times New Roman"/>
            <w:color w:val="auto"/>
            <w:sz w:val="28"/>
            <w:szCs w:val="28"/>
            <w:u w:val="none"/>
          </w:rPr>
          <w:t>пунктом 3.1</w:t>
        </w:r>
      </w:hyperlink>
      <w:r w:rsidRPr="00C02596">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2" w:history="1">
        <w:r w:rsidRPr="00C02596">
          <w:rPr>
            <w:rStyle w:val="a3"/>
            <w:rFonts w:ascii="Times New Roman" w:hAnsi="Times New Roman" w:cs="Times New Roman"/>
            <w:color w:val="auto"/>
            <w:sz w:val="28"/>
            <w:szCs w:val="28"/>
            <w:u w:val="none"/>
          </w:rPr>
          <w:t>программы</w:t>
        </w:r>
      </w:hyperlink>
      <w:r w:rsidRPr="00C02596">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уточнение объемов финансирования по программным мероприятиям</w:t>
      </w:r>
    </w:p>
    <w:p w:rsidR="005A111B" w:rsidRPr="00C02596" w:rsidRDefault="005A111B"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на очередной финансовый год и плановый период;</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lastRenderedPageBreak/>
        <w:t>управление муниципальной программой, эффективное использование средств, выделенных на реализацию муниципальной программы;</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3"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D46F44"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4" w:history="1">
        <w:r w:rsidRPr="00C02596">
          <w:rPr>
            <w:rStyle w:val="a3"/>
            <w:rFonts w:ascii="Times New Roman" w:hAnsi="Times New Roman" w:cs="Times New Roman"/>
            <w:color w:val="auto"/>
            <w:sz w:val="28"/>
            <w:szCs w:val="28"/>
            <w:u w:val="none"/>
          </w:rPr>
          <w:t>раздела IV</w:t>
        </w:r>
      </w:hyperlink>
      <w:r w:rsidRPr="00C02596">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w:t>
      </w:r>
      <w:r w:rsidR="00D46F44" w:rsidRPr="00C02596">
        <w:rPr>
          <w:rFonts w:ascii="Times New Roman" w:hAnsi="Times New Roman" w:cs="Times New Roman"/>
          <w:sz w:val="28"/>
          <w:szCs w:val="28"/>
        </w:rPr>
        <w:t>администрации</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Ханты-Мансийского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района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от</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09.08.2013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199</w:t>
      </w:r>
    </w:p>
    <w:p w:rsidR="0010243F" w:rsidRPr="00C02596" w:rsidRDefault="005A111B" w:rsidP="00D46F44">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«О программах Ханты-Мансийского района».</w:t>
      </w:r>
    </w:p>
    <w:p w:rsidR="00A2024C" w:rsidRPr="00C02596" w:rsidRDefault="00A2024C"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t>Таблица 1</w:t>
      </w:r>
    </w:p>
    <w:p w:rsidR="00A2024C" w:rsidRPr="00C02596" w:rsidRDefault="00A2024C" w:rsidP="005B00E9">
      <w:pPr>
        <w:pStyle w:val="ConsPlusNormal"/>
        <w:jc w:val="center"/>
        <w:rPr>
          <w:rFonts w:ascii="Times New Roman" w:hAnsi="Times New Roman" w:cs="Times New Roman"/>
          <w:sz w:val="28"/>
          <w:szCs w:val="28"/>
        </w:rPr>
      </w:pPr>
      <w:bookmarkStart w:id="19" w:name="Par262"/>
      <w:bookmarkEnd w:id="19"/>
      <w:r w:rsidRPr="00C02596">
        <w:rPr>
          <w:rFonts w:ascii="Times New Roman" w:hAnsi="Times New Roman" w:cs="Times New Roman"/>
          <w:sz w:val="28"/>
          <w:szCs w:val="28"/>
        </w:rPr>
        <w:t>Целевые показатели муниципальной программы</w:t>
      </w:r>
    </w:p>
    <w:p w:rsidR="00A2024C" w:rsidRPr="00C02596" w:rsidRDefault="00A2024C" w:rsidP="005B00E9">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2294"/>
        <w:gridCol w:w="1134"/>
        <w:gridCol w:w="567"/>
        <w:gridCol w:w="709"/>
        <w:gridCol w:w="567"/>
        <w:gridCol w:w="567"/>
        <w:gridCol w:w="567"/>
        <w:gridCol w:w="617"/>
        <w:gridCol w:w="1620"/>
        <w:gridCol w:w="1767"/>
      </w:tblGrid>
      <w:tr w:rsidR="00A2024C" w:rsidRPr="00C02596" w:rsidTr="004907AE">
        <w:trPr>
          <w:gridAfter w:val="1"/>
          <w:wAfter w:w="1767" w:type="dxa"/>
        </w:trPr>
        <w:tc>
          <w:tcPr>
            <w:tcW w:w="541"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пока-зателя</w:t>
            </w:r>
          </w:p>
        </w:tc>
        <w:tc>
          <w:tcPr>
            <w:tcW w:w="2294"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Базовый показатель на начало реализации муниципаль-ной программы</w:t>
            </w:r>
          </w:p>
        </w:tc>
        <w:tc>
          <w:tcPr>
            <w:tcW w:w="3594" w:type="dxa"/>
            <w:gridSpan w:val="6"/>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C02596" w:rsidTr="004907AE">
        <w:trPr>
          <w:gridAfter w:val="1"/>
          <w:wAfter w:w="1767" w:type="dxa"/>
          <w:trHeight w:val="716"/>
        </w:trPr>
        <w:tc>
          <w:tcPr>
            <w:tcW w:w="541" w:type="dxa"/>
            <w:vMerge/>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spacing w:after="0" w:line="240" w:lineRule="auto"/>
              <w:jc w:val="center"/>
              <w:rPr>
                <w:rFonts w:ascii="Times New Roman" w:hAnsi="Times New Roman" w:cs="Times New Roman"/>
                <w:sz w:val="16"/>
                <w:szCs w:val="16"/>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2014 </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2015</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2016</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2017</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2018 </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2019</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r>
      <w:tr w:rsidR="00A2024C" w:rsidRPr="00C02596" w:rsidTr="004907AE">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8</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Поголовье крупного рогатого скота,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2678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2786</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2493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3729E5" w:rsidRPr="00C02596">
              <w:rPr>
                <w:rFonts w:ascii="Times New Roman" w:hAnsi="Times New Roman" w:cs="Times New Roman"/>
                <w:sz w:val="16"/>
                <w:szCs w:val="16"/>
              </w:rPr>
              <w:t>681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w:t>
            </w:r>
            <w:r w:rsidR="003729E5" w:rsidRPr="00C02596">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3150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том числе коров,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1286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1273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1205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3729E5" w:rsidRPr="00C02596">
              <w:rPr>
                <w:rFonts w:ascii="Times New Roman" w:hAnsi="Times New Roman" w:cs="Times New Roman"/>
                <w:sz w:val="16"/>
                <w:szCs w:val="16"/>
              </w:rPr>
              <w:t>264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3729E5" w:rsidRPr="00C02596">
              <w:rPr>
                <w:rFonts w:ascii="Times New Roman" w:hAnsi="Times New Roman" w:cs="Times New Roman"/>
                <w:sz w:val="16"/>
                <w:szCs w:val="16"/>
              </w:rPr>
              <w:t>280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r w:rsidR="00A2024C" w:rsidRPr="00C02596">
              <w:rPr>
                <w:rFonts w:ascii="Times New Roman" w:hAnsi="Times New Roman" w:cs="Times New Roman"/>
                <w:sz w:val="16"/>
                <w:szCs w:val="16"/>
              </w:rPr>
              <w:t>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r w:rsidR="00A2024C" w:rsidRPr="00C02596">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42107F" w:rsidRPr="00C02596">
              <w:rPr>
                <w:rFonts w:ascii="Times New Roman" w:hAnsi="Times New Roman" w:cs="Times New Roman"/>
                <w:sz w:val="16"/>
                <w:szCs w:val="16"/>
              </w:rPr>
              <w:t>410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Поголовье свиней,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2047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2568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2374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3729E5" w:rsidRPr="00C02596">
              <w:rPr>
                <w:rFonts w:ascii="Times New Roman" w:hAnsi="Times New Roman" w:cs="Times New Roman"/>
                <w:sz w:val="16"/>
                <w:szCs w:val="16"/>
              </w:rPr>
              <w:t>562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0E0ADA" w:rsidRPr="00C02596">
              <w:rPr>
                <w:rFonts w:ascii="Times New Roman" w:hAnsi="Times New Roman" w:cs="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2850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2870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мяса,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960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1142</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1195,5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w:t>
            </w:r>
            <w:r w:rsidR="003729E5" w:rsidRPr="00C02596">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95</w:t>
            </w:r>
            <w:r w:rsidR="00013841"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5648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5902</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6044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609</w:t>
            </w:r>
            <w:r w:rsidR="00A2024C"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611</w:t>
            </w:r>
            <w:r w:rsidR="00A2024C" w:rsidRPr="00C02596">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картофеля,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7906,6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7630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4099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5054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7D414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62</w:t>
            </w:r>
            <w:r w:rsidR="00013841" w:rsidRPr="00C02596">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7110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овощей,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2480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2821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3468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42107F" w:rsidRPr="00C02596">
              <w:rPr>
                <w:rFonts w:ascii="Times New Roman" w:hAnsi="Times New Roman" w:cs="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42107F" w:rsidRPr="00C02596">
              <w:rPr>
                <w:rFonts w:ascii="Times New Roman" w:hAnsi="Times New Roman" w:cs="Times New Roman"/>
                <w:sz w:val="16"/>
                <w:szCs w:val="16"/>
              </w:rPr>
              <w:t>600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w:t>
            </w:r>
            <w:r w:rsidR="0042107F" w:rsidRPr="00C02596">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Добыча (вылов рыбы),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2785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3401</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4252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5962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013841"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r w:rsidR="0037705D" w:rsidRPr="00C02596">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6050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0E0ADA"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w:t>
            </w:r>
            <w:r w:rsidR="0037705D" w:rsidRPr="00C02596">
              <w:rPr>
                <w:rFonts w:ascii="Times New Roman" w:hAnsi="Times New Roman" w:cs="Times New Roman"/>
                <w:sz w:val="16"/>
                <w:szCs w:val="16"/>
              </w:rPr>
              <w:t>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8.</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ягод,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451,3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468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209,9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56,5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215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479</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480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грибов,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44,8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985D52"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135</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кедрового ореха,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95,8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100FF9"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r w:rsidR="00DD5624" w:rsidRPr="00C02596">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105</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100FF9"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18</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работающих в отрасли</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320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325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37705D" w:rsidRPr="00C0259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100FF9"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390</w:t>
            </w:r>
          </w:p>
        </w:tc>
      </w:tr>
      <w:tr w:rsidR="00A2024C" w:rsidRPr="00C02596" w:rsidTr="00DF464C">
        <w:trPr>
          <w:gridAfter w:val="1"/>
          <w:wAfter w:w="1767" w:type="dxa"/>
          <w:trHeight w:val="22"/>
        </w:trPr>
        <w:tc>
          <w:tcPr>
            <w:tcW w:w="541" w:type="dxa"/>
            <w:tcBorders>
              <w:top w:val="single" w:sz="4" w:space="0" w:color="auto"/>
              <w:left w:val="single" w:sz="4" w:space="0" w:color="auto"/>
              <w:bottom w:val="single" w:sz="4" w:space="0" w:color="auto"/>
              <w:right w:val="single" w:sz="4" w:space="0" w:color="auto"/>
            </w:tcBorders>
            <w:hideMark/>
          </w:tcPr>
          <w:p w:rsidR="00A2024C" w:rsidRPr="00DF464C" w:rsidRDefault="00A2024C" w:rsidP="005B00E9">
            <w:pPr>
              <w:spacing w:after="0" w:line="240" w:lineRule="auto"/>
              <w:jc w:val="center"/>
              <w:rPr>
                <w:rFonts w:cs="Times New Roman"/>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сельского хозяйства, человек</w:t>
            </w:r>
          </w:p>
        </w:tc>
        <w:tc>
          <w:tcPr>
            <w:tcW w:w="1134"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61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r>
      <w:tr w:rsidR="00A2024C" w:rsidRPr="00C02596" w:rsidTr="00DF464C">
        <w:trPr>
          <w:gridAfter w:val="1"/>
          <w:wAfter w:w="1767" w:type="dxa"/>
          <w:trHeight w:val="225"/>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валовой продукции сельского хозяйства на 10 тыс. человек, тыс. рублей</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378,0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497,0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525,5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729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750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780,0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15.</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 xml:space="preserve">Строительство (приобретение) </w:t>
            </w:r>
            <w:r w:rsidRPr="00C02596">
              <w:rPr>
                <w:rFonts w:ascii="Times New Roman" w:hAnsi="Times New Roman" w:cs="Times New Roman"/>
                <w:sz w:val="16"/>
                <w:szCs w:val="16"/>
              </w:rPr>
              <w:lastRenderedPageBreak/>
              <w:t>жилья</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для граждан, проживающих в сельской местности,</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том числе для молодых семей</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и молодых специалистов</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год,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lastRenderedPageBreak/>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lastRenderedPageBreak/>
              <w:t>16.</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отловленных безнадзорных и бродячих животных</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106</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1B2B98" w:rsidRPr="00C02596">
              <w:rPr>
                <w:rFonts w:ascii="Times New Roman" w:hAnsi="Times New Roman" w:cs="Times New Roman"/>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r>
      <w:tr w:rsidR="00A2024C" w:rsidRPr="00C02596" w:rsidTr="00DF464C">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17.</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4907AE" w:rsidP="005B00E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Количество </w:t>
            </w:r>
            <w:r w:rsidR="00A2024C" w:rsidRPr="00C02596">
              <w:rPr>
                <w:rFonts w:ascii="Times New Roman" w:hAnsi="Times New Roman" w:cs="Times New Roman"/>
                <w:sz w:val="16"/>
                <w:szCs w:val="16"/>
              </w:rPr>
              <w:t>пользователей территориями традиционного природопользования,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297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306</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310</w:t>
            </w:r>
          </w:p>
        </w:tc>
        <w:tc>
          <w:tcPr>
            <w:tcW w:w="1767" w:type="dxa"/>
          </w:tcPr>
          <w:p w:rsidR="00A2024C" w:rsidRPr="00C02596" w:rsidRDefault="00A2024C" w:rsidP="005B00E9">
            <w:pPr>
              <w:pStyle w:val="ConsPlusNormal"/>
              <w:jc w:val="center"/>
              <w:rPr>
                <w:rFonts w:ascii="Times New Roman" w:hAnsi="Times New Roman" w:cs="Times New Roman"/>
                <w:sz w:val="16"/>
                <w:szCs w:val="16"/>
              </w:rPr>
            </w:pPr>
          </w:p>
        </w:tc>
      </w:tr>
    </w:tbl>
    <w:p w:rsidR="00A2024C" w:rsidRPr="00C02596" w:rsidRDefault="00A2024C" w:rsidP="005B00E9">
      <w:pPr>
        <w:spacing w:after="0" w:line="240" w:lineRule="auto"/>
        <w:rPr>
          <w:rFonts w:ascii="Times New Roman" w:hAnsi="Times New Roman" w:cs="Times New Roman"/>
          <w:sz w:val="24"/>
          <w:szCs w:val="24"/>
          <w:highlight w:val="yellow"/>
        </w:rPr>
      </w:pPr>
    </w:p>
    <w:p w:rsidR="00A2024C" w:rsidRPr="00C02596" w:rsidRDefault="00A2024C" w:rsidP="005B00E9">
      <w:pPr>
        <w:spacing w:after="0" w:line="240" w:lineRule="auto"/>
        <w:rPr>
          <w:rFonts w:ascii="Times New Roman" w:hAnsi="Times New Roman" w:cs="Times New Roman"/>
          <w:sz w:val="24"/>
          <w:szCs w:val="24"/>
          <w:highlight w:val="yellow"/>
        </w:rPr>
        <w:sectPr w:rsidR="00A2024C" w:rsidRPr="00C02596" w:rsidSect="005B00E9">
          <w:headerReference w:type="default" r:id="rId55"/>
          <w:type w:val="continuous"/>
          <w:pgSz w:w="11906" w:h="16838"/>
          <w:pgMar w:top="1418" w:right="1276" w:bottom="1134" w:left="1559" w:header="567" w:footer="0" w:gutter="0"/>
          <w:cols w:space="720"/>
          <w:docGrid w:linePitch="299"/>
        </w:sectPr>
      </w:pPr>
    </w:p>
    <w:p w:rsidR="00DA2B11" w:rsidRPr="00C02596" w:rsidRDefault="00DA2B11"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lastRenderedPageBreak/>
        <w:t>Таблица 2</w:t>
      </w:r>
    </w:p>
    <w:p w:rsidR="002C4D47" w:rsidRPr="00C02596" w:rsidRDefault="002C4D47" w:rsidP="005B00E9">
      <w:pPr>
        <w:pStyle w:val="ConsPlusNormal"/>
        <w:jc w:val="right"/>
        <w:outlineLvl w:val="1"/>
        <w:rPr>
          <w:rFonts w:ascii="Times New Roman" w:hAnsi="Times New Roman" w:cs="Times New Roman"/>
          <w:sz w:val="28"/>
          <w:szCs w:val="28"/>
        </w:rPr>
      </w:pPr>
    </w:p>
    <w:p w:rsidR="00DA2B11" w:rsidRDefault="002C4D47" w:rsidP="005B00E9">
      <w:pPr>
        <w:pStyle w:val="ConsPlusNormal"/>
        <w:jc w:val="center"/>
        <w:rPr>
          <w:rFonts w:ascii="Times New Roman" w:hAnsi="Times New Roman" w:cs="Times New Roman"/>
          <w:sz w:val="28"/>
          <w:szCs w:val="28"/>
        </w:rPr>
      </w:pPr>
      <w:r w:rsidRPr="00C02596">
        <w:rPr>
          <w:rFonts w:ascii="Times New Roman" w:hAnsi="Times New Roman" w:cs="Times New Roman"/>
          <w:sz w:val="28"/>
          <w:szCs w:val="28"/>
        </w:rPr>
        <w:t>Перечень основных мероприятий муниципальной программы</w:t>
      </w:r>
    </w:p>
    <w:p w:rsidR="00D46F44" w:rsidRPr="00C02596" w:rsidRDefault="00D46F44" w:rsidP="005B00E9">
      <w:pPr>
        <w:pStyle w:val="ConsPlusNormal"/>
        <w:jc w:val="center"/>
        <w:rPr>
          <w:rFonts w:ascii="Times New Roman" w:hAnsi="Times New Roman" w:cs="Times New Roman"/>
          <w:sz w:val="28"/>
          <w:szCs w:val="28"/>
        </w:rPr>
      </w:pPr>
    </w:p>
    <w:tbl>
      <w:tblPr>
        <w:tblW w:w="14742" w:type="dxa"/>
        <w:tblInd w:w="-459" w:type="dxa"/>
        <w:tblLayout w:type="fixed"/>
        <w:tblLook w:val="04A0" w:firstRow="1" w:lastRow="0" w:firstColumn="1" w:lastColumn="0" w:noHBand="0" w:noVBand="1"/>
      </w:tblPr>
      <w:tblGrid>
        <w:gridCol w:w="851"/>
        <w:gridCol w:w="3685"/>
        <w:gridCol w:w="1701"/>
        <w:gridCol w:w="2268"/>
        <w:gridCol w:w="993"/>
        <w:gridCol w:w="992"/>
        <w:gridCol w:w="850"/>
        <w:gridCol w:w="851"/>
        <w:gridCol w:w="850"/>
        <w:gridCol w:w="851"/>
        <w:gridCol w:w="850"/>
      </w:tblGrid>
      <w:tr w:rsidR="00D46F44" w:rsidRPr="00C02596" w:rsidTr="00D14BFD">
        <w:trPr>
          <w:trHeight w:val="29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основ</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ного меро</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прия</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тия</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F464C"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Основные мероприятия муниципальной программы (связь</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 мероприятиями  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Источники финансиро</w:t>
            </w:r>
            <w:r w:rsidR="00977EF2">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вания</w:t>
            </w:r>
          </w:p>
        </w:tc>
        <w:tc>
          <w:tcPr>
            <w:tcW w:w="6237" w:type="dxa"/>
            <w:gridSpan w:val="7"/>
            <w:tcBorders>
              <w:top w:val="single" w:sz="4" w:space="0" w:color="auto"/>
              <w:left w:val="nil"/>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Финансовые затраты на реализацию (тыс. рублей)</w:t>
            </w:r>
          </w:p>
        </w:tc>
      </w:tr>
      <w:tr w:rsidR="00D46F44" w:rsidRPr="00C02596" w:rsidTr="00D14BFD">
        <w:trPr>
          <w:trHeight w:val="5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5B00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B27563" w:rsidRPr="00C02596">
              <w:rPr>
                <w:rFonts w:ascii="Times New Roman" w:eastAsia="Times New Roman" w:hAnsi="Times New Roman" w:cs="Times New Roman"/>
                <w:sz w:val="20"/>
                <w:szCs w:val="20"/>
                <w:lang w:eastAsia="ru-RU"/>
              </w:rPr>
              <w:t>сего</w:t>
            </w:r>
          </w:p>
        </w:tc>
        <w:tc>
          <w:tcPr>
            <w:tcW w:w="5244" w:type="dxa"/>
            <w:gridSpan w:val="6"/>
            <w:tcBorders>
              <w:top w:val="single" w:sz="4" w:space="0" w:color="auto"/>
              <w:left w:val="nil"/>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r>
      <w:tr w:rsidR="000E2967" w:rsidRPr="00C02596" w:rsidTr="00D14BFD">
        <w:trPr>
          <w:trHeight w:val="48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2014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2015 год</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2016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2017 год</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2018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2019 год</w:t>
            </w:r>
          </w:p>
        </w:tc>
      </w:tr>
      <w:tr w:rsidR="00B27563" w:rsidRPr="00C02596" w:rsidTr="000E2967">
        <w:trPr>
          <w:trHeight w:val="50"/>
        </w:trPr>
        <w:tc>
          <w:tcPr>
            <w:tcW w:w="1474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sz w:val="20"/>
                <w:szCs w:val="20"/>
                <w:lang w:eastAsia="ru-RU"/>
              </w:rPr>
            </w:pPr>
            <w:r w:rsidRPr="00C02596">
              <w:rPr>
                <w:rFonts w:ascii="Times New Roman" w:eastAsia="Times New Roman" w:hAnsi="Times New Roman" w:cs="Times New Roman"/>
                <w:bCs/>
                <w:sz w:val="20"/>
                <w:szCs w:val="20"/>
                <w:lang w:eastAsia="ru-RU"/>
              </w:rPr>
              <w:t>Подпрограмма 1. «Комплексное развитие агропромышленного комплекса»</w:t>
            </w:r>
          </w:p>
        </w:tc>
      </w:tr>
      <w:tr w:rsidR="000E2967" w:rsidRPr="00C02596" w:rsidTr="00D14BFD">
        <w:trPr>
          <w:trHeight w:val="5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D14BFD"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«Поддержка малых форм хозяйствования»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(показатель 11)</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B27563" w:rsidRPr="00C02596">
              <w:rPr>
                <w:rFonts w:ascii="Times New Roman" w:eastAsia="Times New Roman" w:hAnsi="Times New Roman" w:cs="Times New Roman"/>
                <w:sz w:val="20"/>
                <w:szCs w:val="20"/>
                <w:lang w:eastAsia="ru-RU"/>
              </w:rPr>
              <w:t>дминистрация Ханты-Мансийского района (комитет экономической политики, далее –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всего </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29 504,18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12 366,30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6 422,82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D14B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на</w:t>
            </w:r>
            <w:r w:rsidR="00B27563" w:rsidRPr="00C02596">
              <w:rPr>
                <w:rFonts w:ascii="Times New Roman" w:eastAsia="Times New Roman" w:hAnsi="Times New Roman" w:cs="Times New Roman"/>
                <w:sz w:val="20"/>
                <w:szCs w:val="20"/>
                <w:lang w:eastAsia="ru-RU"/>
              </w:rPr>
              <w:t xml:space="preserve"> развитие материально-технической </w:t>
            </w:r>
            <w:r w:rsidR="00977EF2">
              <w:rPr>
                <w:rFonts w:ascii="Times New Roman" w:eastAsia="Times New Roman" w:hAnsi="Times New Roman" w:cs="Times New Roman"/>
                <w:sz w:val="20"/>
                <w:szCs w:val="20"/>
                <w:lang w:eastAsia="ru-RU"/>
              </w:rPr>
              <w:t xml:space="preserve">базы малых форм хозяйствования </w:t>
            </w:r>
            <w:r w:rsidR="00B27563" w:rsidRPr="00C02596">
              <w:rPr>
                <w:rFonts w:ascii="Times New Roman" w:eastAsia="Times New Roman" w:hAnsi="Times New Roman" w:cs="Times New Roman"/>
                <w:sz w:val="20"/>
                <w:szCs w:val="20"/>
                <w:lang w:eastAsia="ru-RU"/>
              </w:rPr>
              <w:t>(за исключением личных подсобных хозяйств)</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34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7A6F89"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w:t>
            </w:r>
            <w:r w:rsidR="00B27563" w:rsidRPr="00C02596">
              <w:rPr>
                <w:rFonts w:ascii="Times New Roman" w:eastAsia="Times New Roman" w:hAnsi="Times New Roman" w:cs="Times New Roman"/>
                <w:sz w:val="20"/>
                <w:szCs w:val="20"/>
                <w:lang w:eastAsia="ru-RU"/>
              </w:rPr>
              <w:t xml:space="preserve">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18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«Развитие животноводства</w:t>
            </w:r>
            <w:r w:rsidR="00A5664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(показа</w:t>
            </w:r>
            <w:r w:rsidR="00977EF2">
              <w:rPr>
                <w:rFonts w:ascii="Times New Roman" w:eastAsia="Times New Roman" w:hAnsi="Times New Roman" w:cs="Times New Roman"/>
                <w:sz w:val="20"/>
                <w:szCs w:val="20"/>
                <w:lang w:eastAsia="ru-RU"/>
              </w:rPr>
              <w:t>тели</w:t>
            </w:r>
            <w:r w:rsidRPr="00C02596">
              <w:rPr>
                <w:rFonts w:ascii="Times New Roman" w:eastAsia="Times New Roman" w:hAnsi="Times New Roman" w:cs="Times New Roman"/>
                <w:sz w:val="20"/>
                <w:szCs w:val="20"/>
                <w:lang w:eastAsia="ru-RU"/>
              </w:rPr>
              <w:t xml:space="preserve"> 1,</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2,</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3,</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4,</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r w:rsidR="00977EF2">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575 548,85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117 496,70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0E2967">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108</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921,85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0E2967">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607,10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94</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715,</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86</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759,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049,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568 826,85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114 391,10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305,45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D14BFD">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607,10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94</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715,</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86</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759,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049,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B2554B">
        <w:trPr>
          <w:trHeight w:val="28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Предоставление субсидий на компенсацию </w:t>
            </w:r>
            <w:r w:rsidR="00A5664A">
              <w:rPr>
                <w:rFonts w:ascii="Times New Roman" w:eastAsia="Times New Roman" w:hAnsi="Times New Roman" w:cs="Times New Roman"/>
                <w:sz w:val="20"/>
                <w:szCs w:val="20"/>
                <w:lang w:eastAsia="ru-RU"/>
              </w:rPr>
              <w:t xml:space="preserve">затрат </w:t>
            </w:r>
            <w:r w:rsidRPr="00C02596">
              <w:rPr>
                <w:rFonts w:ascii="Times New Roman" w:eastAsia="Times New Roman" w:hAnsi="Times New Roman" w:cs="Times New Roman"/>
                <w:sz w:val="20"/>
                <w:szCs w:val="20"/>
                <w:lang w:eastAsia="ru-RU"/>
              </w:rPr>
              <w:t xml:space="preserve">по доставке </w:t>
            </w:r>
            <w:r w:rsidRPr="00C02596">
              <w:rPr>
                <w:rFonts w:ascii="Times New Roman" w:eastAsia="Times New Roman" w:hAnsi="Times New Roman" w:cs="Times New Roman"/>
                <w:sz w:val="20"/>
                <w:szCs w:val="20"/>
                <w:lang w:eastAsia="ru-RU"/>
              </w:rPr>
              <w:lastRenderedPageBreak/>
              <w:t xml:space="preserve">грубых кормов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w:t>
            </w:r>
            <w:r w:rsidR="00B27563" w:rsidRPr="00C02596">
              <w:rPr>
                <w:rFonts w:ascii="Times New Roman" w:eastAsia="Times New Roman" w:hAnsi="Times New Roman" w:cs="Times New Roman"/>
                <w:sz w:val="20"/>
                <w:szCs w:val="20"/>
                <w:lang w:eastAsia="ru-RU"/>
              </w:rPr>
              <w:lastRenderedPageBreak/>
              <w:t xml:space="preserve">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49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6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1.2.2.</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прои</w:t>
            </w:r>
            <w:r w:rsidR="00A5664A">
              <w:rPr>
                <w:rFonts w:ascii="Times New Roman" w:eastAsia="Times New Roman" w:hAnsi="Times New Roman" w:cs="Times New Roman"/>
                <w:sz w:val="20"/>
                <w:szCs w:val="20"/>
                <w:lang w:eastAsia="ru-RU"/>
              </w:rPr>
              <w:t>зводство и реализацию продукции</w:t>
            </w:r>
            <w:r w:rsidRPr="00C02596">
              <w:rPr>
                <w:rFonts w:ascii="Times New Roman" w:eastAsia="Times New Roman" w:hAnsi="Times New Roman" w:cs="Times New Roman"/>
                <w:sz w:val="20"/>
                <w:szCs w:val="20"/>
                <w:lang w:eastAsia="ru-RU"/>
              </w:rPr>
              <w:t xml:space="preserve"> животноводства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536 767,85</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111 362,10</w:t>
            </w:r>
          </w:p>
        </w:tc>
        <w:tc>
          <w:tcPr>
            <w:tcW w:w="850"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97</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828,</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w:t>
            </w:r>
          </w:p>
        </w:tc>
        <w:tc>
          <w:tcPr>
            <w:tcW w:w="851"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871,</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w:t>
            </w:r>
          </w:p>
        </w:tc>
        <w:tc>
          <w:tcPr>
            <w:tcW w:w="850"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483,</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830,</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393,</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D14BFD">
        <w:trPr>
          <w:trHeight w:val="404"/>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536 767,85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111 362,10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97 828,45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95 871,10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89 483,00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82 830,00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59 393,20</w:t>
            </w:r>
          </w:p>
        </w:tc>
      </w:tr>
      <w:tr w:rsidR="000E2967" w:rsidRPr="00C02596" w:rsidTr="00D14BFD">
        <w:trPr>
          <w:trHeight w:val="4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1.2.3.</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645"/>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31"/>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1.2.4.</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Предоставление субсидий на содержание </w:t>
            </w:r>
            <w:r w:rsidR="00A5664A">
              <w:rPr>
                <w:rFonts w:ascii="Times New Roman" w:eastAsia="Times New Roman" w:hAnsi="Times New Roman" w:cs="Times New Roman"/>
                <w:sz w:val="20"/>
                <w:szCs w:val="20"/>
                <w:lang w:eastAsia="ru-RU"/>
              </w:rPr>
              <w:t xml:space="preserve">поголовья коров чистопородного </w:t>
            </w:r>
            <w:r w:rsidRPr="00C02596">
              <w:rPr>
                <w:rFonts w:ascii="Times New Roman" w:eastAsia="Times New Roman" w:hAnsi="Times New Roman" w:cs="Times New Roman"/>
                <w:sz w:val="20"/>
                <w:szCs w:val="20"/>
                <w:lang w:eastAsia="ru-RU"/>
              </w:rPr>
              <w:t xml:space="preserve">мясного скота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27 981,00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4 599,00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8 536,00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5 232,00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2 656,00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27 981,00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4 599,00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8 536,00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5 232,00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2 656,00</w:t>
            </w:r>
          </w:p>
        </w:tc>
      </w:tr>
      <w:tr w:rsidR="000E2967" w:rsidRPr="00C02596" w:rsidTr="00D14BFD">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1.2.5.</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4 078,00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2 878,00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4 078,00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2 878,00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4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продукц</w:t>
            </w:r>
            <w:r w:rsidR="00A5664A">
              <w:rPr>
                <w:rFonts w:ascii="Times New Roman" w:eastAsia="Times New Roman" w:hAnsi="Times New Roman" w:cs="Times New Roman"/>
                <w:sz w:val="20"/>
                <w:szCs w:val="20"/>
                <w:lang w:eastAsia="ru-RU"/>
              </w:rPr>
              <w:t xml:space="preserve">ии растениеводства» (показатели </w:t>
            </w:r>
            <w:r w:rsidRPr="00C02596">
              <w:rPr>
                <w:rFonts w:ascii="Times New Roman" w:eastAsia="Times New Roman" w:hAnsi="Times New Roman" w:cs="Times New Roman"/>
                <w:sz w:val="20"/>
                <w:szCs w:val="20"/>
                <w:lang w:eastAsia="ru-RU"/>
              </w:rPr>
              <w:t>5,</w:t>
            </w:r>
            <w:r w:rsidR="00A5664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6,</w:t>
            </w:r>
            <w:r w:rsidR="00A5664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производство и реализацию продукции растениеводства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191"/>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278"/>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 «Повышение эффективности использования и развития ресурсного</w:t>
            </w:r>
            <w:r w:rsidR="00D46F44">
              <w:rPr>
                <w:rFonts w:ascii="Times New Roman" w:eastAsia="Times New Roman" w:hAnsi="Times New Roman" w:cs="Times New Roman"/>
                <w:sz w:val="20"/>
                <w:szCs w:val="20"/>
                <w:lang w:eastAsia="ru-RU"/>
              </w:rPr>
              <w:t xml:space="preserve"> потенциала рыбохозяйственного </w:t>
            </w:r>
            <w:r w:rsidRPr="00C02596">
              <w:rPr>
                <w:rFonts w:ascii="Times New Roman" w:eastAsia="Times New Roman" w:hAnsi="Times New Roman" w:cs="Times New Roman"/>
                <w:sz w:val="20"/>
                <w:szCs w:val="20"/>
                <w:lang w:eastAsia="ru-RU"/>
              </w:rPr>
              <w:t>комплекса» (показатель 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D14BFD">
        <w:trPr>
          <w:trHeight w:val="91"/>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D14BFD">
        <w:trPr>
          <w:trHeight w:val="51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B2554B">
        <w:trPr>
          <w:trHeight w:val="51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7A6F8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«Развитие системы заготовки и пе</w:t>
            </w:r>
            <w:r w:rsidR="00A5664A">
              <w:rPr>
                <w:rFonts w:ascii="Times New Roman" w:eastAsia="Times New Roman" w:hAnsi="Times New Roman" w:cs="Times New Roman"/>
                <w:sz w:val="20"/>
                <w:szCs w:val="20"/>
                <w:lang w:eastAsia="ru-RU"/>
              </w:rPr>
              <w:t xml:space="preserve">реработки </w:t>
            </w:r>
            <w:r w:rsidR="00A5664A">
              <w:rPr>
                <w:rFonts w:ascii="Times New Roman" w:eastAsia="Times New Roman" w:hAnsi="Times New Roman" w:cs="Times New Roman"/>
                <w:sz w:val="20"/>
                <w:szCs w:val="20"/>
                <w:lang w:eastAsia="ru-RU"/>
              </w:rPr>
              <w:lastRenderedPageBreak/>
              <w:t>дикоросов» (показатели</w:t>
            </w:r>
            <w:r w:rsidRPr="00C02596">
              <w:rPr>
                <w:rFonts w:ascii="Times New Roman" w:eastAsia="Times New Roman" w:hAnsi="Times New Roman" w:cs="Times New Roman"/>
                <w:sz w:val="20"/>
                <w:szCs w:val="20"/>
                <w:lang w:eastAsia="ru-RU"/>
              </w:rPr>
              <w:t xml:space="preserve"> 8,</w:t>
            </w:r>
            <w:r w:rsidR="004128F8">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9,</w:t>
            </w:r>
            <w:r w:rsidR="004128F8">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w:t>
            </w:r>
            <w:r w:rsidR="00B27563" w:rsidRPr="00C02596">
              <w:rPr>
                <w:rFonts w:ascii="Times New Roman" w:eastAsia="Times New Roman" w:hAnsi="Times New Roman" w:cs="Times New Roman"/>
                <w:sz w:val="20"/>
                <w:szCs w:val="20"/>
                <w:lang w:eastAsia="ru-RU"/>
              </w:rPr>
              <w:lastRenderedPageBreak/>
              <w:t xml:space="preserve">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B2554B">
        <w:trPr>
          <w:trHeight w:val="211"/>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1.5.1.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продукцию дикоросов</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D14BFD">
        <w:trPr>
          <w:trHeight w:val="33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«Устойчивое развитие </w:t>
            </w:r>
            <w:r w:rsidR="004128F8">
              <w:rPr>
                <w:rFonts w:ascii="Times New Roman" w:eastAsia="Times New Roman" w:hAnsi="Times New Roman" w:cs="Times New Roman"/>
                <w:sz w:val="20"/>
                <w:szCs w:val="20"/>
                <w:lang w:eastAsia="ru-RU"/>
              </w:rPr>
              <w:t>сельских территорий» (показатели</w:t>
            </w:r>
            <w:r w:rsidRPr="00C02596">
              <w:rPr>
                <w:rFonts w:ascii="Times New Roman" w:eastAsia="Times New Roman" w:hAnsi="Times New Roman" w:cs="Times New Roman"/>
                <w:sz w:val="20"/>
                <w:szCs w:val="20"/>
                <w:lang w:eastAsia="ru-RU"/>
              </w:rPr>
              <w:t xml:space="preserve"> 12,15)</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4128F8"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Ханты-Мансийского района (КЭП);</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департамент имущ</w:t>
            </w:r>
            <w:r w:rsidR="004128F8">
              <w:rPr>
                <w:rFonts w:ascii="Times New Roman" w:eastAsia="Times New Roman" w:hAnsi="Times New Roman" w:cs="Times New Roman"/>
                <w:sz w:val="20"/>
                <w:szCs w:val="20"/>
                <w:lang w:eastAsia="ru-RU"/>
              </w:rPr>
              <w:t>ественных и земельных отношений;</w:t>
            </w:r>
            <w:r w:rsidRPr="00C02596">
              <w:rPr>
                <w:rFonts w:ascii="Times New Roman" w:eastAsia="Times New Roman" w:hAnsi="Times New Roman" w:cs="Times New Roman"/>
                <w:sz w:val="20"/>
                <w:szCs w:val="20"/>
                <w:lang w:eastAsia="ru-RU"/>
              </w:rPr>
              <w:t xml:space="preserve"> департамент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219 927,90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72 056,81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112 317,88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205 584,49</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64 280,89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106 477,40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6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13 651,37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13 451,37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имущественных и земельных отношений</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3 115,33</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1 595,32</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4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1 750,49</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857,49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26"/>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1.6.2.</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 </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611"/>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w:t>
            </w:r>
          </w:p>
        </w:tc>
        <w:tc>
          <w:tcPr>
            <w:tcW w:w="36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128F8"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Строительство участка подъезда дороги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до п. Выкатной</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122 881,80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70 361,49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52 520,30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55"/>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113 093,10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63 423,40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49 669,70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9 788,70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2 850,60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9 788,70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2 850,60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1.6.4.</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D14BFD">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Компенс</w:t>
            </w:r>
            <w:r w:rsidR="00D14BFD">
              <w:rPr>
                <w:rFonts w:ascii="Times New Roman" w:eastAsia="Times New Roman" w:hAnsi="Times New Roman" w:cs="Times New Roman"/>
                <w:sz w:val="20"/>
                <w:szCs w:val="20"/>
                <w:lang w:eastAsia="ru-RU"/>
              </w:rPr>
              <w:t xml:space="preserve">ация ущерба, наносимого водным </w:t>
            </w:r>
            <w:r w:rsidRPr="00C02596">
              <w:rPr>
                <w:rFonts w:ascii="Times New Roman" w:eastAsia="Times New Roman" w:hAnsi="Times New Roman" w:cs="Times New Roman"/>
                <w:sz w:val="20"/>
                <w:szCs w:val="20"/>
                <w:lang w:eastAsia="ru-RU"/>
              </w:rPr>
              <w:t>биоресурсам и среде их о</w:t>
            </w:r>
            <w:r w:rsidR="004128F8">
              <w:rPr>
                <w:rFonts w:ascii="Times New Roman" w:eastAsia="Times New Roman" w:hAnsi="Times New Roman" w:cs="Times New Roman"/>
                <w:sz w:val="20"/>
                <w:szCs w:val="20"/>
                <w:lang w:eastAsia="ru-RU"/>
              </w:rPr>
              <w:t>битания (объект строительства: «</w:t>
            </w:r>
            <w:r w:rsidRPr="00C02596">
              <w:rPr>
                <w:rFonts w:ascii="Times New Roman" w:eastAsia="Times New Roman" w:hAnsi="Times New Roman" w:cs="Times New Roman"/>
                <w:sz w:val="20"/>
                <w:szCs w:val="20"/>
                <w:lang w:eastAsia="ru-RU"/>
              </w:rPr>
              <w:t>Строител</w:t>
            </w:r>
            <w:r w:rsidR="004128F8">
              <w:rPr>
                <w:rFonts w:ascii="Times New Roman" w:eastAsia="Times New Roman" w:hAnsi="Times New Roman" w:cs="Times New Roman"/>
                <w:sz w:val="20"/>
                <w:szCs w:val="20"/>
                <w:lang w:eastAsia="ru-RU"/>
              </w:rPr>
              <w:t xml:space="preserve">ьство участка  подъезда дороги </w:t>
            </w:r>
            <w:r w:rsidRPr="00C02596">
              <w:rPr>
                <w:rFonts w:ascii="Times New Roman" w:eastAsia="Times New Roman" w:hAnsi="Times New Roman" w:cs="Times New Roman"/>
                <w:sz w:val="20"/>
                <w:szCs w:val="20"/>
                <w:lang w:eastAsia="ru-RU"/>
              </w:rPr>
              <w:t xml:space="preserve">до п. </w:t>
            </w:r>
            <w:r w:rsidR="004128F8">
              <w:rPr>
                <w:rFonts w:ascii="Times New Roman" w:eastAsia="Times New Roman" w:hAnsi="Times New Roman" w:cs="Times New Roman"/>
                <w:sz w:val="20"/>
                <w:szCs w:val="20"/>
                <w:lang w:eastAsia="ru-RU"/>
              </w:rPr>
              <w:t>Выкатной»</w:t>
            </w:r>
            <w:r w:rsidRPr="00C02596">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1.6.5.</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128F8"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Строительство участка подъезда дороги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до с. Реполово</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93 730,78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59 797,58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90 740,90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56 807,70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835"/>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7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D14BFD" w:rsidP="007A6F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мероприятие: </w:t>
            </w:r>
            <w:r w:rsidR="00B27563" w:rsidRPr="00C02596">
              <w:rPr>
                <w:rFonts w:ascii="Times New Roman" w:eastAsia="Times New Roman" w:hAnsi="Times New Roman" w:cs="Times New Roman"/>
                <w:sz w:val="20"/>
                <w:szCs w:val="20"/>
                <w:lang w:eastAsia="ru-RU"/>
              </w:rPr>
              <w:t>«Обеспеч</w:t>
            </w:r>
            <w:r w:rsidR="004128F8">
              <w:rPr>
                <w:rFonts w:ascii="Times New Roman" w:eastAsia="Times New Roman" w:hAnsi="Times New Roman" w:cs="Times New Roman"/>
                <w:sz w:val="20"/>
                <w:szCs w:val="20"/>
                <w:lang w:eastAsia="ru-RU"/>
              </w:rPr>
              <w:t>ение стаб</w:t>
            </w:r>
            <w:r>
              <w:rPr>
                <w:rFonts w:ascii="Times New Roman" w:eastAsia="Times New Roman" w:hAnsi="Times New Roman" w:cs="Times New Roman"/>
                <w:sz w:val="20"/>
                <w:szCs w:val="20"/>
                <w:lang w:eastAsia="ru-RU"/>
              </w:rPr>
              <w:t xml:space="preserve">ильной </w:t>
            </w:r>
            <w:r w:rsidR="004128F8">
              <w:rPr>
                <w:rFonts w:ascii="Times New Roman" w:eastAsia="Times New Roman" w:hAnsi="Times New Roman" w:cs="Times New Roman"/>
                <w:sz w:val="20"/>
                <w:szCs w:val="20"/>
                <w:lang w:eastAsia="ru-RU"/>
              </w:rPr>
              <w:t xml:space="preserve">благополучной </w:t>
            </w:r>
            <w:r>
              <w:rPr>
                <w:rFonts w:ascii="Times New Roman" w:eastAsia="Times New Roman" w:hAnsi="Times New Roman" w:cs="Times New Roman"/>
                <w:sz w:val="20"/>
                <w:szCs w:val="20"/>
                <w:lang w:eastAsia="ru-RU"/>
              </w:rPr>
              <w:t>эпизоотической обстановки</w:t>
            </w:r>
            <w:r w:rsidR="00B27563" w:rsidRPr="00C02596">
              <w:rPr>
                <w:rFonts w:ascii="Times New Roman" w:eastAsia="Times New Roman" w:hAnsi="Times New Roman" w:cs="Times New Roman"/>
                <w:sz w:val="20"/>
                <w:szCs w:val="20"/>
                <w:lang w:eastAsia="ru-RU"/>
              </w:rPr>
              <w:t xml:space="preserve"> на территории Ханты-Мансийского района» (показатель 16)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5 828,18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3 193,20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267,98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793,00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1 248,00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902,50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4 925,68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1 832,58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09239F"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w:t>
            </w:r>
            <w:r w:rsidR="00B27563" w:rsidRPr="00C02596">
              <w:rPr>
                <w:rFonts w:ascii="Times New Roman" w:eastAsia="Times New Roman" w:hAnsi="Times New Roman" w:cs="Times New Roman"/>
                <w:sz w:val="20"/>
                <w:szCs w:val="20"/>
                <w:lang w:eastAsia="ru-RU"/>
              </w:rPr>
              <w:t>осуществления отлова, транспортировки, учета, содержания, умерщвле</w:t>
            </w:r>
            <w:r w:rsidR="008441F2" w:rsidRPr="00C02596">
              <w:rPr>
                <w:rFonts w:ascii="Times New Roman" w:eastAsia="Times New Roman" w:hAnsi="Times New Roman" w:cs="Times New Roman"/>
                <w:sz w:val="20"/>
                <w:szCs w:val="20"/>
                <w:lang w:eastAsia="ru-RU"/>
              </w:rPr>
              <w:t>ния, утилизации безнадзорных и</w:t>
            </w:r>
            <w:r w:rsidR="00B27563" w:rsidRPr="00C02596">
              <w:rPr>
                <w:rFonts w:ascii="Times New Roman" w:eastAsia="Times New Roman" w:hAnsi="Times New Roman" w:cs="Times New Roman"/>
                <w:sz w:val="20"/>
                <w:szCs w:val="20"/>
                <w:lang w:eastAsia="ru-RU"/>
              </w:rPr>
              <w:t xml:space="preserve"> бродячих животных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2 176,00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752,50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1 423,50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480,50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1 123,50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480,50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461"/>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1.7.2.</w:t>
            </w:r>
          </w:p>
          <w:p w:rsidR="00B2554B" w:rsidRDefault="00B2554B" w:rsidP="005B00E9">
            <w:pPr>
              <w:spacing w:after="0" w:line="240" w:lineRule="auto"/>
              <w:jc w:val="center"/>
              <w:rPr>
                <w:rFonts w:ascii="Times New Roman" w:eastAsia="Times New Roman" w:hAnsi="Times New Roman" w:cs="Times New Roman"/>
                <w:sz w:val="20"/>
                <w:szCs w:val="20"/>
                <w:lang w:eastAsia="ru-RU"/>
              </w:rPr>
            </w:pPr>
          </w:p>
          <w:p w:rsidR="00B2554B" w:rsidRDefault="00B2554B" w:rsidP="005B00E9">
            <w:pPr>
              <w:spacing w:after="0" w:line="240" w:lineRule="auto"/>
              <w:jc w:val="center"/>
              <w:rPr>
                <w:rFonts w:ascii="Times New Roman" w:eastAsia="Times New Roman" w:hAnsi="Times New Roman" w:cs="Times New Roman"/>
                <w:sz w:val="20"/>
                <w:szCs w:val="20"/>
                <w:lang w:eastAsia="ru-RU"/>
              </w:rPr>
            </w:pPr>
          </w:p>
          <w:p w:rsidR="00B2554B" w:rsidRPr="00C02596" w:rsidRDefault="00B2554B" w:rsidP="005B00E9">
            <w:pPr>
              <w:spacing w:after="0" w:line="240" w:lineRule="auto"/>
              <w:jc w:val="center"/>
              <w:rPr>
                <w:rFonts w:ascii="Times New Roman" w:eastAsia="Times New Roman" w:hAnsi="Times New Roman" w:cs="Times New Roman"/>
                <w:sz w:val="20"/>
                <w:szCs w:val="20"/>
                <w:lang w:eastAsia="ru-RU"/>
              </w:rPr>
            </w:pP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 xml:space="preserve">Предоставление субсидий на возмещение затрат по отлову и </w:t>
            </w:r>
            <w:r w:rsidRPr="00C02596">
              <w:rPr>
                <w:rFonts w:ascii="Times New Roman" w:eastAsia="Times New Roman" w:hAnsi="Times New Roman" w:cs="Times New Roman"/>
                <w:sz w:val="20"/>
                <w:szCs w:val="20"/>
                <w:lang w:eastAsia="ru-RU"/>
              </w:rPr>
              <w:lastRenderedPageBreak/>
              <w:t>содержанию безнадзорных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B27563" w:rsidRPr="00C02596">
              <w:rPr>
                <w:rFonts w:ascii="Times New Roman" w:eastAsia="Times New Roman" w:hAnsi="Times New Roman" w:cs="Times New Roman"/>
                <w:sz w:val="20"/>
                <w:szCs w:val="20"/>
                <w:lang w:eastAsia="ru-RU"/>
              </w:rPr>
              <w:t xml:space="preserve">епартамент строительства, </w:t>
            </w:r>
            <w:r w:rsidR="00B27563" w:rsidRPr="00C02596">
              <w:rPr>
                <w:rFonts w:ascii="Times New Roman" w:eastAsia="Times New Roman" w:hAnsi="Times New Roman" w:cs="Times New Roman"/>
                <w:sz w:val="20"/>
                <w:szCs w:val="20"/>
                <w:lang w:eastAsia="ru-RU"/>
              </w:rPr>
              <w:lastRenderedPageBreak/>
              <w:t>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3 047,68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автономного </w:t>
            </w:r>
            <w:r w:rsidRPr="00C02596">
              <w:rPr>
                <w:rFonts w:ascii="Times New Roman" w:eastAsia="Times New Roman" w:hAnsi="Times New Roman" w:cs="Times New Roman"/>
                <w:sz w:val="20"/>
                <w:szCs w:val="20"/>
                <w:lang w:eastAsia="ru-RU"/>
              </w:rPr>
              <w:lastRenderedPageBreak/>
              <w:t>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150,00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2 897,68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53"/>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2 897,68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1.7.3.</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0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6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7A6F8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Итого по подпрограмме 1</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1 261 573,21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174 003,40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200 556,71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288 677,83</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294 858,88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196 452,20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107 024,20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1 227 782,13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162 804,70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196 208,72</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277 358,91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287 933,40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196 452,20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107 024,20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33 099,05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11 198,70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11 036,88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6 925,48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68"/>
        </w:trPr>
        <w:tc>
          <w:tcPr>
            <w:tcW w:w="6237" w:type="dxa"/>
            <w:gridSpan w:val="3"/>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w:t>
            </w:r>
            <w:r w:rsidRPr="00C02596">
              <w:rPr>
                <w:rFonts w:ascii="Times New Roman" w:eastAsia="Times New Roman" w:hAnsi="Times New Roman" w:cs="Times New Roman"/>
                <w:sz w:val="20"/>
                <w:szCs w:val="20"/>
                <w:lang w:eastAsia="ru-RU"/>
              </w:rPr>
              <w:lastRenderedPageBreak/>
              <w:t>средств бюджета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16 544,47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B27563" w:rsidRPr="00C02596" w:rsidTr="000E2967">
        <w:trPr>
          <w:trHeight w:val="53"/>
        </w:trPr>
        <w:tc>
          <w:tcPr>
            <w:tcW w:w="14742"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iCs/>
                <w:sz w:val="20"/>
                <w:szCs w:val="20"/>
                <w:lang w:eastAsia="ru-RU"/>
              </w:rPr>
            </w:pPr>
            <w:r w:rsidRPr="00C02596">
              <w:rPr>
                <w:rFonts w:ascii="Times New Roman" w:eastAsia="Times New Roman" w:hAnsi="Times New Roman" w:cs="Times New Roman"/>
                <w:bCs/>
                <w:iCs/>
                <w:sz w:val="20"/>
                <w:szCs w:val="20"/>
                <w:lang w:eastAsia="ru-RU"/>
              </w:rPr>
              <w:lastRenderedPageBreak/>
              <w:t>Подпрограмма 2 «Поддержка социально-экономического развития коренных малочисленных народов Севера»</w:t>
            </w:r>
          </w:p>
        </w:tc>
      </w:tr>
      <w:tr w:rsidR="000E2967" w:rsidRPr="00C02596" w:rsidTr="00D14BFD">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553EDA">
              <w:rPr>
                <w:rFonts w:ascii="Times New Roman" w:eastAsia="Times New Roman" w:hAnsi="Times New Roman" w:cs="Times New Roman"/>
                <w:sz w:val="20"/>
                <w:szCs w:val="20"/>
                <w:lang w:eastAsia="ru-RU"/>
              </w:rPr>
              <w:t>ы-Мансийского района (показатели</w:t>
            </w:r>
            <w:r w:rsidRPr="00C02596">
              <w:rPr>
                <w:rFonts w:ascii="Times New Roman" w:eastAsia="Times New Roman" w:hAnsi="Times New Roman" w:cs="Times New Roman"/>
                <w:sz w:val="20"/>
                <w:szCs w:val="20"/>
                <w:lang w:eastAsia="ru-RU"/>
              </w:rPr>
              <w:t xml:space="preserve"> 8,</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9,</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10,</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535AAC">
        <w:trPr>
          <w:trHeight w:val="798"/>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14BFD">
        <w:trPr>
          <w:trHeight w:val="13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продукцию традиционной хозяйственной деятельности (пушнина, мясо диких животных, боровая дичь)</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5 555,72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1 971,20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456,35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823,87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588,30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5 555,72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1 971,20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456,35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823,87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588,30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r>
      <w:tr w:rsidR="000E2967" w:rsidRPr="00C02596" w:rsidTr="00D14BFD">
        <w:trPr>
          <w:trHeight w:val="53"/>
        </w:trPr>
        <w:tc>
          <w:tcPr>
            <w:tcW w:w="851"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2.1.2.</w:t>
            </w:r>
          </w:p>
        </w:tc>
        <w:tc>
          <w:tcPr>
            <w:tcW w:w="3685"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w:t>
            </w:r>
            <w:r w:rsidR="0048600B">
              <w:rPr>
                <w:rFonts w:ascii="Times New Roman" w:eastAsia="Times New Roman" w:hAnsi="Times New Roman" w:cs="Times New Roman"/>
                <w:sz w:val="20"/>
                <w:szCs w:val="20"/>
                <w:lang w:eastAsia="ru-RU"/>
              </w:rPr>
              <w:t>и, на приобретение материально-</w:t>
            </w:r>
            <w:r w:rsidRPr="00C02596">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34 802,00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5 210,30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13 058,30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4 105,90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4 322,30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r>
      <w:tr w:rsidR="000E2967" w:rsidRPr="00C02596" w:rsidTr="00B2554B">
        <w:trPr>
          <w:trHeight w:val="2054"/>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34 802,00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5 210,30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13 058,30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4 105,90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4 322,30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2.1.3.</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r>
      <w:tr w:rsidR="000E2967" w:rsidRPr="00C02596" w:rsidTr="00B2554B">
        <w:trPr>
          <w:trHeight w:val="100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r>
      <w:tr w:rsidR="000E2967" w:rsidRPr="00C02596" w:rsidTr="00B2554B">
        <w:trPr>
          <w:trHeight w:val="817"/>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2.1.4.</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w:t>
            </w:r>
            <w:r w:rsidR="00553EDA">
              <w:rPr>
                <w:rFonts w:ascii="Times New Roman" w:eastAsia="Times New Roman" w:hAnsi="Times New Roman" w:cs="Times New Roman"/>
                <w:sz w:val="20"/>
                <w:szCs w:val="20"/>
                <w:lang w:eastAsia="ru-RU"/>
              </w:rPr>
              <w:t xml:space="preserve">ния организации, имеющей право </w:t>
            </w:r>
            <w:r w:rsidRPr="00C02596">
              <w:rPr>
                <w:rFonts w:ascii="Times New Roman" w:eastAsia="Times New Roman" w:hAnsi="Times New Roman" w:cs="Times New Roman"/>
                <w:sz w:val="20"/>
                <w:szCs w:val="20"/>
                <w:lang w:eastAsia="ru-RU"/>
              </w:rPr>
              <w:t>проводить подготовку лиц в целях изучения правил безопасности обращения с оружием</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B2554B">
        <w:trPr>
          <w:trHeight w:val="465"/>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DE3A3D">
        <w:trPr>
          <w:trHeight w:val="270"/>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r w:rsidR="00B27563" w:rsidRPr="00C02596">
              <w:rPr>
                <w:rFonts w:ascii="Times New Roman" w:eastAsia="Times New Roman" w:hAnsi="Times New Roman" w:cs="Times New Roman"/>
                <w:sz w:val="20"/>
                <w:szCs w:val="20"/>
                <w:lang w:eastAsia="ru-RU"/>
              </w:rPr>
              <w:t xml:space="preserve"> по подпрограмме 2</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vMerge w:val="restart"/>
            <w:tcBorders>
              <w:top w:val="nil"/>
              <w:left w:val="single" w:sz="4" w:space="0" w:color="auto"/>
              <w:bottom w:val="single" w:sz="4" w:space="0" w:color="000000"/>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E3A3D">
        <w:trPr>
          <w:trHeight w:val="23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nil"/>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B27563" w:rsidRPr="00C02596" w:rsidTr="000E2967">
        <w:trPr>
          <w:trHeight w:val="53"/>
        </w:trPr>
        <w:tc>
          <w:tcPr>
            <w:tcW w:w="13892"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iCs/>
                <w:sz w:val="20"/>
                <w:szCs w:val="20"/>
                <w:lang w:eastAsia="ru-RU"/>
              </w:rPr>
            </w:pPr>
            <w:r w:rsidRPr="00C02596">
              <w:rPr>
                <w:rFonts w:ascii="Times New Roman" w:eastAsia="Times New Roman" w:hAnsi="Times New Roman" w:cs="Times New Roman"/>
                <w:bCs/>
                <w:iCs/>
                <w:sz w:val="20"/>
                <w:szCs w:val="20"/>
                <w:lang w:eastAsia="ru-RU"/>
              </w:rPr>
              <w:t>Подпрограмма 3 «Мероприятия по обеспечению продовольственной безопасности»</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615"/>
        </w:trPr>
        <w:tc>
          <w:tcPr>
            <w:tcW w:w="851"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w:t>
            </w:r>
          </w:p>
        </w:tc>
        <w:tc>
          <w:tcPr>
            <w:tcW w:w="3685" w:type="dxa"/>
            <w:vMerge w:val="restart"/>
            <w:tcBorders>
              <w:top w:val="nil"/>
              <w:left w:val="single" w:sz="4" w:space="0" w:color="auto"/>
              <w:bottom w:val="nil"/>
              <w:right w:val="single" w:sz="4" w:space="0" w:color="auto"/>
            </w:tcBorders>
            <w:shd w:val="clear" w:color="000000" w:fill="FFFFFF"/>
            <w:hideMark/>
          </w:tcPr>
          <w:p w:rsidR="00B27563" w:rsidRPr="00C02596" w:rsidRDefault="0048600B"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7563" w:rsidRPr="00C02596">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eastAsia="ru-RU"/>
              </w:rPr>
              <w:t xml:space="preserve"> продовольственной безопасности»</w:t>
            </w:r>
          </w:p>
        </w:tc>
        <w:tc>
          <w:tcPr>
            <w:tcW w:w="1701" w:type="dxa"/>
            <w:vMerge w:val="restart"/>
            <w:tcBorders>
              <w:top w:val="nil"/>
              <w:left w:val="single" w:sz="4" w:space="0" w:color="auto"/>
              <w:bottom w:val="nil"/>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(муниципальное казенное учреждение Ханты-Мансийского ра</w:t>
            </w:r>
            <w:r>
              <w:rPr>
                <w:rFonts w:ascii="Times New Roman" w:eastAsia="Times New Roman" w:hAnsi="Times New Roman" w:cs="Times New Roman"/>
                <w:sz w:val="20"/>
                <w:szCs w:val="20"/>
                <w:lang w:eastAsia="ru-RU"/>
              </w:rPr>
              <w:t>йона «</w:t>
            </w:r>
            <w:r w:rsidR="00B27563" w:rsidRPr="00C02596">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B27563" w:rsidRPr="00C02596">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046"/>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(муниципальное казенное учреж</w:t>
            </w:r>
            <w:r>
              <w:rPr>
                <w:rFonts w:ascii="Times New Roman" w:eastAsia="Times New Roman" w:hAnsi="Times New Roman" w:cs="Times New Roman"/>
                <w:sz w:val="20"/>
                <w:szCs w:val="20"/>
                <w:lang w:eastAsia="ru-RU"/>
              </w:rPr>
              <w:t>дение Ханты-Мансийского района «</w:t>
            </w:r>
            <w:r w:rsidR="00B27563" w:rsidRPr="00C02596">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B27563" w:rsidRPr="00C02596">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29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8600B"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r w:rsidR="00B27563" w:rsidRPr="00C02596">
              <w:rPr>
                <w:rFonts w:ascii="Times New Roman" w:eastAsia="Times New Roman" w:hAnsi="Times New Roman" w:cs="Times New Roman"/>
                <w:sz w:val="20"/>
                <w:szCs w:val="20"/>
                <w:lang w:eastAsia="ru-RU"/>
              </w:rPr>
              <w:t xml:space="preserve"> по подпрограмме 3</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2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26"/>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Итого по муниципальной программе</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1 303 626,40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181 284,90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214 271,36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294 703,07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299 869,48</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201 462,80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1 687,51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1 277,51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1 268 839,84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170 086,20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209 923,37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282 388,67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292 944,00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201 462,80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33 099,05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11 198,70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11 036,88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6 925,48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427"/>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16 544,47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B27563" w:rsidRPr="00C02596" w:rsidTr="00B2554B">
        <w:trPr>
          <w:trHeight w:val="53"/>
        </w:trPr>
        <w:tc>
          <w:tcPr>
            <w:tcW w:w="1474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r>
      <w:tr w:rsidR="000E2967" w:rsidRPr="00C02596" w:rsidTr="00B2554B">
        <w:trPr>
          <w:trHeight w:val="285"/>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224 412,57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73 261,49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112 317,88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B2554B">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203 834,00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63 423,40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106 477,40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20 578,57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9 838,09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2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12 778,57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85"/>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Прочие расходы</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1 079 213,83</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176 384,90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214 271,36</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221 441,57</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187 551,60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167 529,60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1 687,51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1 277,51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1 065 005,84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170 086,20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209 923,37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218 965,27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186 466,60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167 529,60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12 520,47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6 298,70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1 198,79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8 754,58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3 205,60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841"/>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3 765,90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85"/>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Ответственный исполнитель – </w:t>
            </w:r>
            <w:r w:rsidR="00553EDA">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1 078 070,33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178 091,70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212 483,37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221 953,26</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186 303,60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167 366,60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111 871,80</w:t>
            </w:r>
          </w:p>
        </w:tc>
      </w:tr>
      <w:tr w:rsidR="000E2967" w:rsidRPr="00C02596" w:rsidTr="00DE3A3D">
        <w:trPr>
          <w:trHeight w:val="28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1 062 352,86</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169 986,10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208 866,97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217 957,79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186 303,60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167 366,60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111 871,80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14 722,00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Соисполнитель 1 – 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222 440,75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3 193,20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267,98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71 154,49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113 565,88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34 096,20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204 736,50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63 573,40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106 640,40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34 096,20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17 </w:t>
            </w:r>
            <w:r w:rsidRPr="00C02596">
              <w:rPr>
                <w:rFonts w:ascii="Times New Roman" w:eastAsia="Times New Roman" w:hAnsi="Times New Roman" w:cs="Times New Roman"/>
                <w:sz w:val="20"/>
                <w:szCs w:val="20"/>
                <w:lang w:eastAsia="ru-RU"/>
              </w:rPr>
              <w:lastRenderedPageBreak/>
              <w:t>704,25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3 093,10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7 </w:t>
            </w:r>
            <w:r w:rsidRPr="00C02596">
              <w:rPr>
                <w:rFonts w:ascii="Times New Roman" w:eastAsia="Times New Roman" w:hAnsi="Times New Roman" w:cs="Times New Roman"/>
                <w:sz w:val="20"/>
                <w:szCs w:val="20"/>
                <w:lang w:eastAsia="ru-RU"/>
              </w:rPr>
              <w:lastRenderedPageBreak/>
              <w:t>581,09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 xml:space="preserve">6 </w:t>
            </w:r>
            <w:r w:rsidRPr="00C02596">
              <w:rPr>
                <w:rFonts w:ascii="Times New Roman" w:eastAsia="Times New Roman" w:hAnsi="Times New Roman" w:cs="Times New Roman"/>
                <w:sz w:val="20"/>
                <w:szCs w:val="20"/>
                <w:lang w:eastAsia="ru-RU"/>
              </w:rPr>
              <w:lastRenderedPageBreak/>
              <w:t>925,48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1 832,58</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36"/>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15 871,67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Соисполнитель 2 – департамент </w:t>
            </w:r>
            <w:r w:rsidR="00B27563" w:rsidRPr="00C02596">
              <w:rPr>
                <w:rFonts w:ascii="Times New Roman" w:eastAsia="Times New Roman" w:hAnsi="Times New Roman" w:cs="Times New Roman"/>
                <w:sz w:val="20"/>
                <w:szCs w:val="20"/>
                <w:lang w:eastAsia="ru-RU"/>
              </w:rPr>
              <w:t>имущественных и земельных отношений</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3 115,33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1 595,32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8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1 750,49</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857,49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27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bl>
    <w:p w:rsidR="00035ADB" w:rsidRPr="00035ADB" w:rsidRDefault="00035ADB" w:rsidP="005B00E9">
      <w:pPr>
        <w:pStyle w:val="ConsPlusNormal"/>
        <w:jc w:val="right"/>
        <w:outlineLvl w:val="1"/>
        <w:rPr>
          <w:rFonts w:ascii="Times New Roman" w:hAnsi="Times New Roman" w:cs="Times New Roman"/>
        </w:rPr>
      </w:pPr>
    </w:p>
    <w:p w:rsidR="00CA572E" w:rsidRPr="00C02596" w:rsidRDefault="00CA572E"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t>Таблица 3</w:t>
      </w:r>
    </w:p>
    <w:p w:rsidR="00CA572E" w:rsidRPr="00C02596" w:rsidRDefault="00CA572E" w:rsidP="005B00E9">
      <w:pPr>
        <w:pStyle w:val="ConsPlusNormal"/>
        <w:jc w:val="center"/>
        <w:rPr>
          <w:rFonts w:ascii="Times New Roman" w:hAnsi="Times New Roman" w:cs="Times New Roman"/>
          <w:sz w:val="28"/>
          <w:szCs w:val="28"/>
        </w:rPr>
      </w:pPr>
      <w:bookmarkStart w:id="20" w:name="Par1192"/>
      <w:bookmarkEnd w:id="20"/>
      <w:r w:rsidRPr="00C02596">
        <w:rPr>
          <w:rFonts w:ascii="Times New Roman" w:hAnsi="Times New Roman" w:cs="Times New Roman"/>
          <w:sz w:val="28"/>
          <w:szCs w:val="28"/>
        </w:rPr>
        <w:t>Перечень объектов капитального строительства</w:t>
      </w:r>
    </w:p>
    <w:p w:rsidR="00CA572E" w:rsidRPr="00C02596" w:rsidRDefault="00CA572E" w:rsidP="005B00E9">
      <w:pPr>
        <w:pStyle w:val="ConsPlusNormal"/>
        <w:jc w:val="both"/>
        <w:rPr>
          <w:rFonts w:ascii="Times New Roman" w:hAnsi="Times New Roman" w:cs="Times New Roman"/>
        </w:rPr>
      </w:pPr>
    </w:p>
    <w:tbl>
      <w:tblPr>
        <w:tblW w:w="14394" w:type="dxa"/>
        <w:tblInd w:w="-332" w:type="dxa"/>
        <w:tblLayout w:type="fixed"/>
        <w:tblCellMar>
          <w:top w:w="28" w:type="dxa"/>
          <w:left w:w="28" w:type="dxa"/>
          <w:bottom w:w="28" w:type="dxa"/>
          <w:right w:w="28" w:type="dxa"/>
        </w:tblCellMar>
        <w:tblLook w:val="04A0" w:firstRow="1" w:lastRow="0" w:firstColumn="1" w:lastColumn="0" w:noHBand="0" w:noVBand="1"/>
      </w:tblPr>
      <w:tblGrid>
        <w:gridCol w:w="502"/>
        <w:gridCol w:w="5812"/>
        <w:gridCol w:w="2268"/>
        <w:gridCol w:w="1134"/>
        <w:gridCol w:w="4678"/>
      </w:tblGrid>
      <w:tr w:rsidR="00B41D5C" w:rsidRPr="00C02596" w:rsidTr="00035ADB">
        <w:trPr>
          <w:trHeight w:val="466"/>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w:t>
            </w:r>
          </w:p>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п/п</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Срок строительства, проектирования</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Мощ</w:t>
            </w:r>
            <w:r w:rsidR="00035ADB">
              <w:rPr>
                <w:rFonts w:ascii="Times New Roman" w:hAnsi="Times New Roman" w:cs="Times New Roman"/>
                <w:sz w:val="24"/>
                <w:szCs w:val="24"/>
              </w:rPr>
              <w:t>-</w:t>
            </w:r>
            <w:r w:rsidRPr="00035ADB">
              <w:rPr>
                <w:rFonts w:ascii="Times New Roman" w:hAnsi="Times New Roman" w:cs="Times New Roman"/>
                <w:sz w:val="24"/>
                <w:szCs w:val="24"/>
              </w:rPr>
              <w:t>ность</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993E48"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 xml:space="preserve">Источник </w:t>
            </w:r>
            <w:r w:rsidR="00B41D5C" w:rsidRPr="00035ADB">
              <w:rPr>
                <w:rFonts w:ascii="Times New Roman" w:hAnsi="Times New Roman" w:cs="Times New Roman"/>
                <w:sz w:val="24"/>
                <w:szCs w:val="24"/>
              </w:rPr>
              <w:t>финансирования</w:t>
            </w:r>
          </w:p>
        </w:tc>
      </w:tr>
      <w:tr w:rsidR="00B41D5C" w:rsidRPr="00C02596" w:rsidTr="00035ADB">
        <w:trPr>
          <w:trHeight w:val="209"/>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5</w:t>
            </w:r>
          </w:p>
        </w:tc>
      </w:tr>
      <w:tr w:rsidR="00B41D5C" w:rsidRPr="00C02596" w:rsidTr="00035ADB">
        <w:trPr>
          <w:trHeight w:val="209"/>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035ADB">
            <w:pPr>
              <w:pStyle w:val="ConsPlusNormal"/>
              <w:rPr>
                <w:rFonts w:ascii="Times New Roman" w:hAnsi="Times New Roman" w:cs="Times New Roman"/>
                <w:sz w:val="24"/>
                <w:szCs w:val="24"/>
              </w:rPr>
            </w:pPr>
            <w:r w:rsidRPr="00035ADB">
              <w:rPr>
                <w:rFonts w:ascii="Times New Roman" w:hAnsi="Times New Roman" w:cs="Times New Roman"/>
                <w:sz w:val="24"/>
                <w:szCs w:val="24"/>
              </w:rPr>
              <w:t>Строительство участка подъезда дороги до п. Выкатной</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2013 – 2017 годы</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6374,7 м</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бюджет автоно</w:t>
            </w:r>
            <w:r w:rsidR="00993E48" w:rsidRPr="00035ADB">
              <w:rPr>
                <w:rFonts w:ascii="Times New Roman" w:hAnsi="Times New Roman" w:cs="Times New Roman"/>
                <w:sz w:val="24"/>
                <w:szCs w:val="24"/>
              </w:rPr>
              <w:t>много округа, бюджет района</w:t>
            </w:r>
          </w:p>
        </w:tc>
      </w:tr>
      <w:tr w:rsidR="00B41D5C" w:rsidRPr="00C02596" w:rsidTr="00035ADB">
        <w:trPr>
          <w:trHeight w:val="107"/>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035ADB">
            <w:pPr>
              <w:pStyle w:val="ConsPlusNormal"/>
              <w:rPr>
                <w:rFonts w:ascii="Times New Roman" w:hAnsi="Times New Roman" w:cs="Times New Roman"/>
                <w:sz w:val="24"/>
                <w:szCs w:val="24"/>
              </w:rPr>
            </w:pPr>
            <w:r w:rsidRPr="00035ADB">
              <w:rPr>
                <w:rFonts w:ascii="Times New Roman" w:hAnsi="Times New Roman" w:cs="Times New Roman"/>
                <w:sz w:val="24"/>
                <w:szCs w:val="24"/>
              </w:rPr>
              <w:t>Строительство участка подъезда дороги до с. Реполово</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2013 – 2017 годы</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1121,3 м</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993E48"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бюджет автономного округа, бюджет</w:t>
            </w:r>
            <w:r w:rsidR="00B41D5C" w:rsidRPr="00035ADB">
              <w:rPr>
                <w:rFonts w:ascii="Times New Roman" w:hAnsi="Times New Roman" w:cs="Times New Roman"/>
                <w:sz w:val="24"/>
                <w:szCs w:val="24"/>
              </w:rPr>
              <w:t xml:space="preserve"> района</w:t>
            </w:r>
          </w:p>
        </w:tc>
      </w:tr>
    </w:tbl>
    <w:p w:rsidR="007E75DF" w:rsidRPr="00D46F44" w:rsidRDefault="007E75DF" w:rsidP="00D46F44">
      <w:pPr>
        <w:pStyle w:val="FR1"/>
        <w:spacing w:line="240" w:lineRule="auto"/>
        <w:rPr>
          <w:b w:val="0"/>
        </w:rPr>
      </w:pPr>
      <w:bookmarkStart w:id="21" w:name="_GoBack"/>
      <w:bookmarkEnd w:id="21"/>
    </w:p>
    <w:sectPr w:rsidR="007E75DF" w:rsidRPr="00D46F44" w:rsidSect="00DD7754">
      <w:pgSz w:w="16838" w:h="11906" w:orient="landscape" w:code="9"/>
      <w:pgMar w:top="1559"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CF" w:rsidRDefault="00207CCF" w:rsidP="00553EDA">
      <w:pPr>
        <w:spacing w:after="0" w:line="240" w:lineRule="auto"/>
      </w:pPr>
      <w:r>
        <w:separator/>
      </w:r>
    </w:p>
  </w:endnote>
  <w:endnote w:type="continuationSeparator" w:id="0">
    <w:p w:rsidR="00207CCF" w:rsidRDefault="00207CCF" w:rsidP="0055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CF" w:rsidRDefault="00207CCF" w:rsidP="00553EDA">
      <w:pPr>
        <w:spacing w:after="0" w:line="240" w:lineRule="auto"/>
      </w:pPr>
      <w:r>
        <w:separator/>
      </w:r>
    </w:p>
  </w:footnote>
  <w:footnote w:type="continuationSeparator" w:id="0">
    <w:p w:rsidR="00207CCF" w:rsidRDefault="00207CCF" w:rsidP="0055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70965"/>
      <w:docPartObj>
        <w:docPartGallery w:val="Page Numbers (Top of Page)"/>
        <w:docPartUnique/>
      </w:docPartObj>
    </w:sdtPr>
    <w:sdtEndPr/>
    <w:sdtContent>
      <w:p w:rsidR="00553EDA" w:rsidRDefault="00553EDA">
        <w:pPr>
          <w:pStyle w:val="a5"/>
          <w:jc w:val="center"/>
        </w:pPr>
        <w:r>
          <w:fldChar w:fldCharType="begin"/>
        </w:r>
        <w:r>
          <w:instrText>PAGE   \* MERGEFORMAT</w:instrText>
        </w:r>
        <w:r>
          <w:fldChar w:fldCharType="separate"/>
        </w:r>
        <w:r w:rsidR="00DD7754">
          <w:rPr>
            <w:noProof/>
          </w:rPr>
          <w:t>33</w:t>
        </w:r>
        <w:r>
          <w:fldChar w:fldCharType="end"/>
        </w:r>
      </w:p>
    </w:sdtContent>
  </w:sdt>
  <w:p w:rsidR="00553EDA" w:rsidRDefault="00553E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65BA9"/>
    <w:multiLevelType w:val="multilevel"/>
    <w:tmpl w:val="44FA961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4"/>
  </w:num>
  <w:num w:numId="13">
    <w:abstractNumId w:val="7"/>
  </w:num>
  <w:num w:numId="14">
    <w:abstractNumId w:val="8"/>
  </w:num>
  <w:num w:numId="15">
    <w:abstractNumId w:val="5"/>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589"/>
    <w:rsid w:val="00013841"/>
    <w:rsid w:val="000257B8"/>
    <w:rsid w:val="00032D01"/>
    <w:rsid w:val="00035ADB"/>
    <w:rsid w:val="00045A8A"/>
    <w:rsid w:val="000564B9"/>
    <w:rsid w:val="00073913"/>
    <w:rsid w:val="00081B1C"/>
    <w:rsid w:val="00086170"/>
    <w:rsid w:val="0008672A"/>
    <w:rsid w:val="0009125A"/>
    <w:rsid w:val="0009239F"/>
    <w:rsid w:val="00092A3A"/>
    <w:rsid w:val="000947D0"/>
    <w:rsid w:val="000A228A"/>
    <w:rsid w:val="000B07BE"/>
    <w:rsid w:val="000C6308"/>
    <w:rsid w:val="000D0E52"/>
    <w:rsid w:val="000E0ADA"/>
    <w:rsid w:val="000E2967"/>
    <w:rsid w:val="000E7238"/>
    <w:rsid w:val="000F1399"/>
    <w:rsid w:val="00100FF9"/>
    <w:rsid w:val="00101F36"/>
    <w:rsid w:val="0010243F"/>
    <w:rsid w:val="00120736"/>
    <w:rsid w:val="00142BDD"/>
    <w:rsid w:val="00193421"/>
    <w:rsid w:val="001B2B98"/>
    <w:rsid w:val="001B51B6"/>
    <w:rsid w:val="001B7581"/>
    <w:rsid w:val="001E2516"/>
    <w:rsid w:val="001F6164"/>
    <w:rsid w:val="00205F14"/>
    <w:rsid w:val="00207CCF"/>
    <w:rsid w:val="0021235F"/>
    <w:rsid w:val="002147CA"/>
    <w:rsid w:val="00252A35"/>
    <w:rsid w:val="0027066F"/>
    <w:rsid w:val="00282B05"/>
    <w:rsid w:val="00283440"/>
    <w:rsid w:val="00285D22"/>
    <w:rsid w:val="00291DD5"/>
    <w:rsid w:val="0029478C"/>
    <w:rsid w:val="00297479"/>
    <w:rsid w:val="002979FA"/>
    <w:rsid w:val="002A3C6A"/>
    <w:rsid w:val="002C142F"/>
    <w:rsid w:val="002C4D47"/>
    <w:rsid w:val="002F7DF9"/>
    <w:rsid w:val="0032691E"/>
    <w:rsid w:val="003416ED"/>
    <w:rsid w:val="00361852"/>
    <w:rsid w:val="003729E5"/>
    <w:rsid w:val="0037705D"/>
    <w:rsid w:val="003C01F5"/>
    <w:rsid w:val="003C0D06"/>
    <w:rsid w:val="003C6E3D"/>
    <w:rsid w:val="003D2FC1"/>
    <w:rsid w:val="003F4900"/>
    <w:rsid w:val="0040084E"/>
    <w:rsid w:val="00400D9C"/>
    <w:rsid w:val="004128F8"/>
    <w:rsid w:val="00420644"/>
    <w:rsid w:val="0042107F"/>
    <w:rsid w:val="00422867"/>
    <w:rsid w:val="00425AC8"/>
    <w:rsid w:val="004513F3"/>
    <w:rsid w:val="004630D4"/>
    <w:rsid w:val="00473073"/>
    <w:rsid w:val="0048600B"/>
    <w:rsid w:val="004907AE"/>
    <w:rsid w:val="0049208E"/>
    <w:rsid w:val="004B4C6F"/>
    <w:rsid w:val="004B5C73"/>
    <w:rsid w:val="004E26BC"/>
    <w:rsid w:val="004F2E2B"/>
    <w:rsid w:val="004F70EF"/>
    <w:rsid w:val="00504EC9"/>
    <w:rsid w:val="00532BCD"/>
    <w:rsid w:val="00535AAC"/>
    <w:rsid w:val="00550942"/>
    <w:rsid w:val="005513D4"/>
    <w:rsid w:val="00553EDA"/>
    <w:rsid w:val="00557507"/>
    <w:rsid w:val="005730AE"/>
    <w:rsid w:val="0058104A"/>
    <w:rsid w:val="00583215"/>
    <w:rsid w:val="00593D1E"/>
    <w:rsid w:val="00596C59"/>
    <w:rsid w:val="005A111B"/>
    <w:rsid w:val="005A585B"/>
    <w:rsid w:val="005B00E9"/>
    <w:rsid w:val="005B659C"/>
    <w:rsid w:val="005C785E"/>
    <w:rsid w:val="0062109B"/>
    <w:rsid w:val="00632167"/>
    <w:rsid w:val="00634802"/>
    <w:rsid w:val="006453D1"/>
    <w:rsid w:val="00645951"/>
    <w:rsid w:val="00663367"/>
    <w:rsid w:val="006667C0"/>
    <w:rsid w:val="00675323"/>
    <w:rsid w:val="00682A12"/>
    <w:rsid w:val="006A01CE"/>
    <w:rsid w:val="006D546C"/>
    <w:rsid w:val="006D60A0"/>
    <w:rsid w:val="006D7572"/>
    <w:rsid w:val="006F1650"/>
    <w:rsid w:val="006F5158"/>
    <w:rsid w:val="007041E8"/>
    <w:rsid w:val="00706EFB"/>
    <w:rsid w:val="00721BE8"/>
    <w:rsid w:val="00723116"/>
    <w:rsid w:val="00757042"/>
    <w:rsid w:val="007636D4"/>
    <w:rsid w:val="0076381C"/>
    <w:rsid w:val="0077709B"/>
    <w:rsid w:val="007A3EEF"/>
    <w:rsid w:val="007A6F89"/>
    <w:rsid w:val="007A7C7F"/>
    <w:rsid w:val="007B7F35"/>
    <w:rsid w:val="007D414E"/>
    <w:rsid w:val="007D5B9D"/>
    <w:rsid w:val="007E061F"/>
    <w:rsid w:val="007E75DF"/>
    <w:rsid w:val="007F7A11"/>
    <w:rsid w:val="008115B8"/>
    <w:rsid w:val="00814709"/>
    <w:rsid w:val="00820B75"/>
    <w:rsid w:val="00831B48"/>
    <w:rsid w:val="00843A16"/>
    <w:rsid w:val="008441F2"/>
    <w:rsid w:val="00856BA7"/>
    <w:rsid w:val="008633E8"/>
    <w:rsid w:val="00872574"/>
    <w:rsid w:val="008750E1"/>
    <w:rsid w:val="0088264D"/>
    <w:rsid w:val="0088774E"/>
    <w:rsid w:val="008A4342"/>
    <w:rsid w:val="008A6816"/>
    <w:rsid w:val="008B4E29"/>
    <w:rsid w:val="008B6D81"/>
    <w:rsid w:val="008C067D"/>
    <w:rsid w:val="008C4A4E"/>
    <w:rsid w:val="008D1B4F"/>
    <w:rsid w:val="008D44FD"/>
    <w:rsid w:val="008F120E"/>
    <w:rsid w:val="008F3E57"/>
    <w:rsid w:val="00914CA2"/>
    <w:rsid w:val="00961621"/>
    <w:rsid w:val="00965F5A"/>
    <w:rsid w:val="00977EF2"/>
    <w:rsid w:val="0098112A"/>
    <w:rsid w:val="009833A1"/>
    <w:rsid w:val="00985D52"/>
    <w:rsid w:val="00993E48"/>
    <w:rsid w:val="009B183A"/>
    <w:rsid w:val="009D0539"/>
    <w:rsid w:val="009E0292"/>
    <w:rsid w:val="009E2F55"/>
    <w:rsid w:val="009E52BE"/>
    <w:rsid w:val="009E6B5D"/>
    <w:rsid w:val="00A06BA8"/>
    <w:rsid w:val="00A2024C"/>
    <w:rsid w:val="00A20C48"/>
    <w:rsid w:val="00A36720"/>
    <w:rsid w:val="00A43BA9"/>
    <w:rsid w:val="00A56466"/>
    <w:rsid w:val="00A5664A"/>
    <w:rsid w:val="00A60592"/>
    <w:rsid w:val="00A825A7"/>
    <w:rsid w:val="00A90391"/>
    <w:rsid w:val="00A930AD"/>
    <w:rsid w:val="00AC714B"/>
    <w:rsid w:val="00AC7FB8"/>
    <w:rsid w:val="00AE22FD"/>
    <w:rsid w:val="00AE2780"/>
    <w:rsid w:val="00AE35FA"/>
    <w:rsid w:val="00AE7589"/>
    <w:rsid w:val="00AE7892"/>
    <w:rsid w:val="00AF6F71"/>
    <w:rsid w:val="00B00426"/>
    <w:rsid w:val="00B04367"/>
    <w:rsid w:val="00B2554B"/>
    <w:rsid w:val="00B27563"/>
    <w:rsid w:val="00B358A2"/>
    <w:rsid w:val="00B40E8B"/>
    <w:rsid w:val="00B41D5C"/>
    <w:rsid w:val="00BB1B6C"/>
    <w:rsid w:val="00BB25B7"/>
    <w:rsid w:val="00BB4A30"/>
    <w:rsid w:val="00BC71F4"/>
    <w:rsid w:val="00BE1C38"/>
    <w:rsid w:val="00BE2FF8"/>
    <w:rsid w:val="00BE7B2C"/>
    <w:rsid w:val="00BF2BC6"/>
    <w:rsid w:val="00BF5C9C"/>
    <w:rsid w:val="00C02596"/>
    <w:rsid w:val="00C1030E"/>
    <w:rsid w:val="00C34F02"/>
    <w:rsid w:val="00C37372"/>
    <w:rsid w:val="00C5188C"/>
    <w:rsid w:val="00C950C8"/>
    <w:rsid w:val="00CA5671"/>
    <w:rsid w:val="00CA572E"/>
    <w:rsid w:val="00CC40A4"/>
    <w:rsid w:val="00CC4135"/>
    <w:rsid w:val="00CD2C96"/>
    <w:rsid w:val="00CD4770"/>
    <w:rsid w:val="00CD5A42"/>
    <w:rsid w:val="00D14BFD"/>
    <w:rsid w:val="00D217A1"/>
    <w:rsid w:val="00D329DA"/>
    <w:rsid w:val="00D364E9"/>
    <w:rsid w:val="00D46F44"/>
    <w:rsid w:val="00D53152"/>
    <w:rsid w:val="00D62660"/>
    <w:rsid w:val="00D768A0"/>
    <w:rsid w:val="00D8402D"/>
    <w:rsid w:val="00DA2B11"/>
    <w:rsid w:val="00DB595A"/>
    <w:rsid w:val="00DC6455"/>
    <w:rsid w:val="00DD5624"/>
    <w:rsid w:val="00DD7754"/>
    <w:rsid w:val="00DE24C3"/>
    <w:rsid w:val="00DE3A3D"/>
    <w:rsid w:val="00DF1E54"/>
    <w:rsid w:val="00DF464C"/>
    <w:rsid w:val="00DF75A7"/>
    <w:rsid w:val="00E017C8"/>
    <w:rsid w:val="00E07FEC"/>
    <w:rsid w:val="00E20F71"/>
    <w:rsid w:val="00E314C0"/>
    <w:rsid w:val="00E3328A"/>
    <w:rsid w:val="00E37498"/>
    <w:rsid w:val="00E406B6"/>
    <w:rsid w:val="00E5158B"/>
    <w:rsid w:val="00E569DA"/>
    <w:rsid w:val="00E81B85"/>
    <w:rsid w:val="00E87134"/>
    <w:rsid w:val="00E90AED"/>
    <w:rsid w:val="00EB3F71"/>
    <w:rsid w:val="00EC36B2"/>
    <w:rsid w:val="00EE3FE3"/>
    <w:rsid w:val="00EF3132"/>
    <w:rsid w:val="00F0643F"/>
    <w:rsid w:val="00F14CAA"/>
    <w:rsid w:val="00F16A32"/>
    <w:rsid w:val="00F25EC4"/>
    <w:rsid w:val="00F331E1"/>
    <w:rsid w:val="00F64AE4"/>
    <w:rsid w:val="00F66838"/>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7091700">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75520597">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693262400">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0572754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C1EA1LBD" TargetMode="External"/><Relationship Id="rId18" Type="http://schemas.openxmlformats.org/officeDocument/2006/relationships/hyperlink" Target="consultantplus://offline/ref=70BEE17419D75759513F1662D6CA8247C88EB8B600AD397EDD230AB962907D561BA8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file:///C:\Users\HOZYAI~2\AppData\Local\Temp\293.docx" TargetMode="External"/><Relationship Id="rId50" Type="http://schemas.openxmlformats.org/officeDocument/2006/relationships/hyperlink" Target="consultantplus://offline/ref=70BEE17419D75759513F1662D6CA8247C88EB8B600AF3D75DC2A0AB962907D561BA8L0D"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0BEE17419D75759513F1662D6CA8247C88EB8B600AD377CDD260AB962907D561B809E2C8D84DECF103E8F1BA1L7D" TargetMode="External"/><Relationship Id="rId17" Type="http://schemas.openxmlformats.org/officeDocument/2006/relationships/hyperlink" Target="consultantplus://offline/ref=70BEE17419D75759513F1662D6CA8247C88EB8B600AD377CDD260AB962907D561B809E2C8D84DECF103F881AA1L0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consultantplus://offline/ref=70BEE17419D75759513F1662D6CA8247C88EB8B600AF3D75DC2A0AB962907D561B809E2C8D84DECF13398A1FA1L4D"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C8C1FA1L5D" TargetMode="External"/><Relationship Id="rId20" Type="http://schemas.openxmlformats.org/officeDocument/2006/relationships/hyperlink" Target="file:///C:\Users\HOZYAI~2\AppData\Local\Temp\293.docx"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C7CDB220AB962907D561BA8L0D" TargetMode="External"/><Relationship Id="rId54" Type="http://schemas.openxmlformats.org/officeDocument/2006/relationships/hyperlink" Target="consultantplus://offline/ref=70BEE17419D75759513F1662D6CA8247C88EB8B600AE377ADA250AB962907D561B809E2C8D84DECF103E8412A1L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BEE17419D75759513F1662D6CA8247C88EB8B600AD377CDD260AB962907D561B809E2C8D84DECF103E8F1FA1L6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hyperlink" Target="consultantplus://offline/ref=70BEE17419D75759513F1662D6CA8247C88EB8B600AE377ADA250AB962907D561BA8L0D" TargetMode="Externa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F8812A1L4D" TargetMode="External"/><Relationship Id="rId23" Type="http://schemas.openxmlformats.org/officeDocument/2006/relationships/hyperlink" Target="file:///C:\Users\HOZYAI~2\AppData\Local\Temp\293.docx" TargetMode="External"/><Relationship Id="rId28" Type="http://schemas.openxmlformats.org/officeDocument/2006/relationships/hyperlink" Target="consultantplus://offline/ref=70BEE17419D75759513F1662D6CA8247C88EB8B600AF3D75DC2A0AB962907D561BA8L0D" TargetMode="External"/><Relationship Id="rId36" Type="http://schemas.openxmlformats.org/officeDocument/2006/relationships/hyperlink" Target="consultantplus://offline/ref=70BEE17419D75759513F1662D6CA8247C88EB8B600AF3D75DC2A0AB962907D561BA8L0D" TargetMode="External"/><Relationship Id="rId49" Type="http://schemas.openxmlformats.org/officeDocument/2006/relationships/hyperlink" Target="consultantplus://offline/ref=70BEE17419D75759513F1662D6CA8247C88EB8B600AF3D75DC2A0AB962907D561B809E2C8D84DECF13398A1FA1L4D" TargetMode="External"/><Relationship Id="rId57" Type="http://schemas.openxmlformats.org/officeDocument/2006/relationships/theme" Target="theme/theme1.xm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file:///C:\Users\HOZYAI~2\AppData\Local\Temp\293.docx" TargetMode="External"/><Relationship Id="rId31" Type="http://schemas.openxmlformats.org/officeDocument/2006/relationships/hyperlink" Target="file:///C:\Users\HOZYAI~2\AppData\Local\Temp\293.docx" TargetMode="External"/><Relationship Id="rId44" Type="http://schemas.openxmlformats.org/officeDocument/2006/relationships/hyperlink" Target="file:///C:\Users\HOZYAI~2\AppData\Local\Temp\293.docx" TargetMode="External"/><Relationship Id="rId52" Type="http://schemas.openxmlformats.org/officeDocument/2006/relationships/hyperlink" Target="consultantplus://offline/ref=70BEE17419D75759513F1662D6CA8247C88EB8B600AF3D75DC2A0AB962907D561B809E2C8D84DECF133A8F12A1L4D" TargetMode="External"/><Relationship Id="rId4" Type="http://schemas.microsoft.com/office/2007/relationships/stylesWithEffects" Target="stylesWithEffect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F8B1BA1L1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086FC0A6D548CC85E6B208A8352A83770CEE3DACL0D" TargetMode="External"/><Relationship Id="rId48" Type="http://schemas.openxmlformats.org/officeDocument/2006/relationships/hyperlink" Target="file:///C:\Users\HOZYAI~2\AppData\Local\Temp\293.docx"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HOZYAI~2\AppData\Local\Temp\293.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962-2560-4F77-9F82-7C509E2C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10278</Words>
  <Characters>58588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hozyainova-ti</dc:creator>
  <cp:lastModifiedBy>Алимбекова А.А.</cp:lastModifiedBy>
  <cp:revision>2</cp:revision>
  <cp:lastPrinted>2018-01-17T10:50:00Z</cp:lastPrinted>
  <dcterms:created xsi:type="dcterms:W3CDTF">2018-01-18T09:03:00Z</dcterms:created>
  <dcterms:modified xsi:type="dcterms:W3CDTF">2018-01-18T09:03:00Z</dcterms:modified>
</cp:coreProperties>
</file>